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63F8" w:rsidRPr="00A21009" w:rsidRDefault="002863F8" w:rsidP="0051688B">
      <w:pPr>
        <w:pStyle w:val="a4"/>
        <w:rPr>
          <w:b/>
          <w:bCs/>
          <w:sz w:val="28"/>
          <w:szCs w:val="28"/>
        </w:rPr>
      </w:pPr>
      <w:r w:rsidRPr="00A21009">
        <w:rPr>
          <w:b/>
          <w:bCs/>
          <w:sz w:val="28"/>
          <w:szCs w:val="28"/>
        </w:rPr>
        <w:t>Пояснительная записка</w:t>
      </w:r>
    </w:p>
    <w:p w:rsidR="002863F8" w:rsidRPr="00A21009" w:rsidRDefault="002863F8" w:rsidP="00D15A91">
      <w:pPr>
        <w:pStyle w:val="a4"/>
        <w:ind w:firstLine="709"/>
        <w:rPr>
          <w:b/>
          <w:sz w:val="28"/>
          <w:szCs w:val="28"/>
        </w:rPr>
      </w:pPr>
      <w:r w:rsidRPr="00A21009">
        <w:rPr>
          <w:b/>
          <w:sz w:val="28"/>
          <w:szCs w:val="28"/>
        </w:rPr>
        <w:t xml:space="preserve">к проекту решения Собрания депутатов </w:t>
      </w:r>
      <w:r w:rsidR="00AD0A9F">
        <w:rPr>
          <w:b/>
          <w:sz w:val="28"/>
          <w:szCs w:val="28"/>
        </w:rPr>
        <w:t>Кривянского сельского поселения</w:t>
      </w:r>
      <w:r w:rsidRPr="00A21009">
        <w:rPr>
          <w:b/>
          <w:sz w:val="28"/>
          <w:szCs w:val="28"/>
        </w:rPr>
        <w:t xml:space="preserve"> «О бюджете </w:t>
      </w:r>
      <w:r w:rsidR="00AD0A9F">
        <w:rPr>
          <w:b/>
          <w:sz w:val="28"/>
          <w:szCs w:val="28"/>
        </w:rPr>
        <w:t>Кривянского</w:t>
      </w:r>
      <w:r w:rsidRPr="00A21009">
        <w:rPr>
          <w:b/>
          <w:sz w:val="28"/>
          <w:szCs w:val="28"/>
        </w:rPr>
        <w:t xml:space="preserve"> сельского поселения </w:t>
      </w:r>
    </w:p>
    <w:p w:rsidR="00AD0A9F" w:rsidRDefault="002863F8" w:rsidP="00D15A91">
      <w:pPr>
        <w:pStyle w:val="a4"/>
        <w:ind w:firstLine="709"/>
        <w:rPr>
          <w:b/>
          <w:sz w:val="28"/>
          <w:szCs w:val="28"/>
        </w:rPr>
      </w:pPr>
      <w:r w:rsidRPr="00A21009">
        <w:rPr>
          <w:b/>
          <w:sz w:val="28"/>
          <w:szCs w:val="28"/>
        </w:rPr>
        <w:t xml:space="preserve">Октябрьского района на 2026 год и на плановый период </w:t>
      </w:r>
    </w:p>
    <w:p w:rsidR="002863F8" w:rsidRPr="00A21009" w:rsidRDefault="002863F8" w:rsidP="00D15A91">
      <w:pPr>
        <w:pStyle w:val="a4"/>
        <w:ind w:firstLine="709"/>
        <w:rPr>
          <w:b/>
          <w:sz w:val="28"/>
          <w:szCs w:val="28"/>
        </w:rPr>
      </w:pPr>
      <w:r w:rsidRPr="00A21009">
        <w:rPr>
          <w:b/>
          <w:sz w:val="28"/>
          <w:szCs w:val="28"/>
        </w:rPr>
        <w:t xml:space="preserve">2027 и 2028 годов» </w:t>
      </w:r>
    </w:p>
    <w:p w:rsidR="002863F8" w:rsidRPr="00864ABD" w:rsidRDefault="002863F8" w:rsidP="00774F8C">
      <w:pPr>
        <w:pStyle w:val="a4"/>
        <w:ind w:firstLine="709"/>
        <w:rPr>
          <w:b/>
        </w:rPr>
      </w:pPr>
    </w:p>
    <w:p w:rsidR="002863F8" w:rsidRPr="00864ABD" w:rsidRDefault="002863F8" w:rsidP="0065415E">
      <w:pPr>
        <w:pStyle w:val="a4"/>
        <w:numPr>
          <w:ilvl w:val="0"/>
          <w:numId w:val="39"/>
        </w:numPr>
        <w:rPr>
          <w:rFonts w:ascii="Cambria" w:hAnsi="Cambria"/>
          <w:b/>
          <w:sz w:val="32"/>
          <w:szCs w:val="32"/>
        </w:rPr>
      </w:pPr>
      <w:r w:rsidRPr="00864ABD">
        <w:rPr>
          <w:rFonts w:ascii="Cambria" w:hAnsi="Cambria"/>
          <w:b/>
          <w:sz w:val="32"/>
          <w:szCs w:val="32"/>
        </w:rPr>
        <w:t>Введение</w:t>
      </w:r>
    </w:p>
    <w:p w:rsidR="002863F8" w:rsidRPr="00864ABD" w:rsidRDefault="002863F8" w:rsidP="00774F8C">
      <w:pPr>
        <w:pStyle w:val="a4"/>
        <w:ind w:left="709"/>
      </w:pPr>
    </w:p>
    <w:p w:rsidR="002863F8" w:rsidRDefault="002863F8" w:rsidP="00AE32A8">
      <w:pPr>
        <w:widowControl w:val="0"/>
        <w:autoSpaceDE w:val="0"/>
        <w:autoSpaceDN w:val="0"/>
        <w:adjustRightInd w:val="0"/>
        <w:ind w:firstLine="709"/>
        <w:jc w:val="both"/>
      </w:pPr>
      <w:r>
        <w:t>Проект решени</w:t>
      </w:r>
      <w:r w:rsidR="00AD0A9F">
        <w:t>я Собрания д</w:t>
      </w:r>
      <w:r w:rsidRPr="00864ABD">
        <w:t xml:space="preserve">епутатов </w:t>
      </w:r>
      <w:r w:rsidR="00AD0A9F">
        <w:t xml:space="preserve">Кривянского </w:t>
      </w:r>
      <w:r w:rsidRPr="00864ABD">
        <w:t xml:space="preserve">сельского поселения «О бюджете </w:t>
      </w:r>
      <w:r w:rsidR="00AD0A9F">
        <w:t>Кривянского</w:t>
      </w:r>
      <w:r w:rsidRPr="00864ABD">
        <w:t xml:space="preserve"> сельского поселения Октябрьского района на 20</w:t>
      </w:r>
      <w:r>
        <w:t>26</w:t>
      </w:r>
      <w:r w:rsidRPr="00864ABD">
        <w:t xml:space="preserve"> год и на плановый период 202</w:t>
      </w:r>
      <w:r>
        <w:t>7</w:t>
      </w:r>
      <w:r w:rsidRPr="00864ABD">
        <w:t xml:space="preserve"> и 202</w:t>
      </w:r>
      <w:r>
        <w:t>8</w:t>
      </w:r>
      <w:r w:rsidRPr="00864ABD">
        <w:t xml:space="preserve"> годов» (далее –</w:t>
      </w:r>
      <w:r>
        <w:t xml:space="preserve"> проект </w:t>
      </w:r>
      <w:r w:rsidRPr="00864ABD">
        <w:t>решени</w:t>
      </w:r>
      <w:r>
        <w:t>е</w:t>
      </w:r>
      <w:r w:rsidRPr="00864ABD">
        <w:t>) подготовлен на основе</w:t>
      </w:r>
      <w:r>
        <w:t xml:space="preserve"> </w:t>
      </w:r>
      <w:r w:rsidRPr="00864ABD">
        <w:t xml:space="preserve">прогноза социально-экономического развития </w:t>
      </w:r>
      <w:r w:rsidR="00AD0A9F">
        <w:t>Кривянского</w:t>
      </w:r>
      <w:r w:rsidRPr="00864ABD">
        <w:t xml:space="preserve"> сельского поселения </w:t>
      </w:r>
      <w:r w:rsidR="00AD0A9F">
        <w:t xml:space="preserve">Октябрьского района </w:t>
      </w:r>
      <w:r w:rsidRPr="00864ABD">
        <w:t>на 20</w:t>
      </w:r>
      <w:r>
        <w:t>26</w:t>
      </w:r>
      <w:r w:rsidR="00AD0A9F">
        <w:t xml:space="preserve"> </w:t>
      </w:r>
      <w:r w:rsidRPr="00864ABD">
        <w:t>-</w:t>
      </w:r>
      <w:r w:rsidR="00AD0A9F">
        <w:t xml:space="preserve"> </w:t>
      </w:r>
      <w:r w:rsidRPr="00864ABD">
        <w:t>202</w:t>
      </w:r>
      <w:r>
        <w:t>8</w:t>
      </w:r>
      <w:r w:rsidR="00AD0A9F">
        <w:t xml:space="preserve"> годы, О</w:t>
      </w:r>
      <w:r w:rsidRPr="00864ABD">
        <w:t xml:space="preserve">сновных направлений </w:t>
      </w:r>
      <w:r w:rsidR="00AD0A9F">
        <w:t>бюджет</w:t>
      </w:r>
      <w:r w:rsidR="00AD0A9F" w:rsidRPr="00AD0A9F">
        <w:t>ной и налоговой политики Кривянского сельского поселения на 2026 год и на плановый период 2027 и 2028 годов</w:t>
      </w:r>
      <w:r w:rsidRPr="00864ABD">
        <w:rPr>
          <w:szCs w:val="28"/>
          <w:lang w:eastAsia="en-US"/>
        </w:rPr>
        <w:t xml:space="preserve">, утвержденных постановлением Администрации </w:t>
      </w:r>
      <w:r w:rsidR="00AD0A9F">
        <w:rPr>
          <w:szCs w:val="28"/>
          <w:lang w:eastAsia="en-US"/>
        </w:rPr>
        <w:t>Кривянского</w:t>
      </w:r>
      <w:r w:rsidRPr="00864ABD">
        <w:rPr>
          <w:szCs w:val="28"/>
          <w:lang w:eastAsia="en-US"/>
        </w:rPr>
        <w:t xml:space="preserve"> сельского поселения от </w:t>
      </w:r>
      <w:r w:rsidR="00AD0A9F">
        <w:rPr>
          <w:szCs w:val="28"/>
          <w:lang w:eastAsia="en-US"/>
        </w:rPr>
        <w:t>22</w:t>
      </w:r>
      <w:r w:rsidRPr="00F075B1">
        <w:rPr>
          <w:szCs w:val="28"/>
          <w:lang w:eastAsia="en-US"/>
        </w:rPr>
        <w:t>.10.20</w:t>
      </w:r>
      <w:r>
        <w:rPr>
          <w:szCs w:val="28"/>
          <w:lang w:eastAsia="en-US"/>
        </w:rPr>
        <w:t>25</w:t>
      </w:r>
      <w:r w:rsidRPr="00F075B1">
        <w:rPr>
          <w:szCs w:val="28"/>
          <w:lang w:eastAsia="en-US"/>
        </w:rPr>
        <w:t xml:space="preserve"> № </w:t>
      </w:r>
      <w:r>
        <w:rPr>
          <w:szCs w:val="28"/>
          <w:lang w:eastAsia="en-US"/>
        </w:rPr>
        <w:t>1</w:t>
      </w:r>
      <w:r w:rsidR="00AD0A9F">
        <w:rPr>
          <w:szCs w:val="28"/>
          <w:lang w:eastAsia="en-US"/>
        </w:rPr>
        <w:t>14</w:t>
      </w:r>
      <w:r w:rsidRPr="00F075B1">
        <w:rPr>
          <w:szCs w:val="28"/>
          <w:lang w:eastAsia="en-US"/>
        </w:rPr>
        <w:t xml:space="preserve">, с учетом </w:t>
      </w:r>
      <w:r w:rsidRPr="00F075B1">
        <w:t>ключевых стратегических задач, обозначенных</w:t>
      </w:r>
      <w:r w:rsidRPr="00864ABD">
        <w:t xml:space="preserve"> указами Президента Российской Федерации.</w:t>
      </w:r>
    </w:p>
    <w:p w:rsidR="002863F8" w:rsidRDefault="002863F8" w:rsidP="00F90D77">
      <w:pPr>
        <w:widowControl w:val="0"/>
        <w:spacing w:line="228" w:lineRule="auto"/>
        <w:ind w:firstLine="709"/>
        <w:jc w:val="both"/>
      </w:pPr>
      <w:r w:rsidRPr="00701707">
        <w:t xml:space="preserve">В условиях обострения геополитической ситуации, беспрецедентных внешних ограничений и реализации мер, направленных на защиту суверенитета и безопасности Российской Федерации, приоритеты бюджетной политики на предстоящий трехлетний период направлены на продолжение реализации социально значимых программ для </w:t>
      </w:r>
      <w:r w:rsidR="00C9497B">
        <w:t>поддержки граждан и обеспечения</w:t>
      </w:r>
      <w:r w:rsidR="00C54FC6">
        <w:t xml:space="preserve"> </w:t>
      </w:r>
      <w:r w:rsidR="004B444B">
        <w:t xml:space="preserve">социальной </w:t>
      </w:r>
      <w:r w:rsidRPr="00701707">
        <w:t>стабильности и одновременное последовательное решение задач по модернизации экономики и инфраструктуры для поддержки предприятий и бизнеса, развития их технологической самостоятельности.</w:t>
      </w:r>
    </w:p>
    <w:p w:rsidR="002863F8" w:rsidRDefault="002863F8" w:rsidP="001E1F1F">
      <w:pPr>
        <w:ind w:firstLine="709"/>
        <w:jc w:val="both"/>
      </w:pPr>
      <w:r>
        <w:t xml:space="preserve">Налоговая политика </w:t>
      </w:r>
      <w:r w:rsidR="00AD0A9F">
        <w:t>Кривянского</w:t>
      </w:r>
      <w:r>
        <w:t xml:space="preserve"> сельского поселения на 2026 год и плановый период 2027 и 2028 годов ориентирована на стимулирование экономической и инвестиционной активности и развитие доходного потенциала поселения на основе экономического роста.</w:t>
      </w:r>
    </w:p>
    <w:p w:rsidR="002863F8" w:rsidRDefault="002863F8" w:rsidP="001E1F1F">
      <w:pPr>
        <w:ind w:firstLine="709"/>
        <w:jc w:val="both"/>
      </w:pPr>
      <w:r>
        <w:t xml:space="preserve">Общий уровень и структура расходов бюджета </w:t>
      </w:r>
      <w:r w:rsidR="00AD0A9F">
        <w:t xml:space="preserve">Кривянского сельского </w:t>
      </w:r>
      <w:r>
        <w:t xml:space="preserve">поселения </w:t>
      </w:r>
      <w:r w:rsidR="00AD0A9F">
        <w:t xml:space="preserve">Октябрьского района </w:t>
      </w:r>
      <w:r>
        <w:t>определены исходя из приоритетного финансирования мероприятий, направленных на поддержку населения и достижение национальных целей развития, определенных указами Президента Российской Федерации от 07.05.2024 № 309.</w:t>
      </w:r>
    </w:p>
    <w:p w:rsidR="002863F8" w:rsidRDefault="002863F8" w:rsidP="0013647F">
      <w:pPr>
        <w:ind w:firstLine="709"/>
        <w:jc w:val="both"/>
      </w:pPr>
      <w:r w:rsidRPr="001E1F1F">
        <w:t>Предусмотрены ассигнования на ежегодную индексацию расходов, в том числе социальных выплат, увеличение заработной платы работников бюджетной сферы в рамках указов Президента Российской Федерации 2012 года и исходя из повышения ми</w:t>
      </w:r>
      <w:r>
        <w:t>нимального размера оплаты труда.</w:t>
      </w:r>
    </w:p>
    <w:p w:rsidR="002863F8" w:rsidRDefault="002863F8" w:rsidP="0013647F">
      <w:pPr>
        <w:ind w:firstLine="709"/>
        <w:jc w:val="both"/>
      </w:pPr>
      <w:r>
        <w:t>Бюджетные параметры на 2026 год сформированы в благоприятных условиях, обусловленных увеличением поступлений налоговых и неналоговых доходов в 2026 году.</w:t>
      </w:r>
    </w:p>
    <w:p w:rsidR="002863F8" w:rsidRDefault="002863F8" w:rsidP="0013647F">
      <w:pPr>
        <w:ind w:firstLine="709"/>
        <w:jc w:val="both"/>
      </w:pPr>
      <w:r>
        <w:t>На очередной трехлетний период приоритетной целью сохраняется обеспечение всех конституционных и законодательно установленных обязательств государства перед гражданами в полном объеме.</w:t>
      </w:r>
    </w:p>
    <w:p w:rsidR="002863F8" w:rsidRDefault="002863F8" w:rsidP="009D6B7A">
      <w:pPr>
        <w:widowControl w:val="0"/>
        <w:autoSpaceDE w:val="0"/>
        <w:autoSpaceDN w:val="0"/>
        <w:ind w:firstLine="709"/>
        <w:jc w:val="both"/>
        <w:rPr>
          <w:szCs w:val="28"/>
        </w:rPr>
      </w:pPr>
      <w:r w:rsidRPr="00864ABD">
        <w:rPr>
          <w:szCs w:val="28"/>
        </w:rPr>
        <w:t>Формирование показателей бюджета поселения</w:t>
      </w:r>
      <w:r>
        <w:rPr>
          <w:szCs w:val="28"/>
        </w:rPr>
        <w:t xml:space="preserve"> </w:t>
      </w:r>
      <w:r w:rsidRPr="00864ABD">
        <w:rPr>
          <w:szCs w:val="28"/>
        </w:rPr>
        <w:t>осуществлялось на основе</w:t>
      </w:r>
      <w:r>
        <w:rPr>
          <w:szCs w:val="28"/>
        </w:rPr>
        <w:t xml:space="preserve"> </w:t>
      </w:r>
      <w:r w:rsidRPr="00864ABD">
        <w:t xml:space="preserve">прогноза социально-экономического развития Ростовской области, </w:t>
      </w:r>
      <w:r w:rsidR="00AD0A9F">
        <w:t xml:space="preserve">прогноза социально-экономического развития Октябрьского района и </w:t>
      </w:r>
      <w:r w:rsidRPr="00864ABD">
        <w:t xml:space="preserve">прогноза социально-экономического развития </w:t>
      </w:r>
      <w:r w:rsidR="00AD0A9F">
        <w:t>Кривянского сельского поселения Октябрьского района</w:t>
      </w:r>
      <w:r w:rsidRPr="00864ABD">
        <w:t xml:space="preserve"> на </w:t>
      </w:r>
      <w:r w:rsidRPr="00864ABD">
        <w:lastRenderedPageBreak/>
        <w:t>20</w:t>
      </w:r>
      <w:r>
        <w:t>26</w:t>
      </w:r>
      <w:r w:rsidR="00AD0A9F">
        <w:t xml:space="preserve"> </w:t>
      </w:r>
      <w:r w:rsidRPr="00864ABD">
        <w:t>-</w:t>
      </w:r>
      <w:r w:rsidR="00AD0A9F">
        <w:t xml:space="preserve"> </w:t>
      </w:r>
      <w:r w:rsidRPr="00864ABD">
        <w:t>202</w:t>
      </w:r>
      <w:r>
        <w:t>8</w:t>
      </w:r>
      <w:r w:rsidRPr="00864ABD">
        <w:t xml:space="preserve"> годы</w:t>
      </w:r>
      <w:r>
        <w:t xml:space="preserve"> </w:t>
      </w:r>
      <w:r>
        <w:rPr>
          <w:szCs w:val="28"/>
        </w:rPr>
        <w:t>с учетом предусмотренных основных показателей развития экономики</w:t>
      </w:r>
      <w:r w:rsidRPr="00A85EA5">
        <w:rPr>
          <w:szCs w:val="28"/>
        </w:rPr>
        <w:t>.</w:t>
      </w:r>
    </w:p>
    <w:p w:rsidR="002863F8" w:rsidRPr="0013647F" w:rsidRDefault="002863F8" w:rsidP="00AD0A9F">
      <w:pPr>
        <w:autoSpaceDE w:val="0"/>
        <w:autoSpaceDN w:val="0"/>
        <w:adjustRightInd w:val="0"/>
        <w:ind w:firstLine="709"/>
        <w:jc w:val="both"/>
        <w:outlineLvl w:val="3"/>
        <w:rPr>
          <w:szCs w:val="28"/>
        </w:rPr>
      </w:pPr>
      <w:r w:rsidRPr="0013647F">
        <w:rPr>
          <w:szCs w:val="28"/>
        </w:rPr>
        <w:t xml:space="preserve">Налоговая политика </w:t>
      </w:r>
      <w:r w:rsidR="00AD0A9F">
        <w:rPr>
          <w:szCs w:val="28"/>
        </w:rPr>
        <w:t>Кривянского</w:t>
      </w:r>
      <w:r>
        <w:rPr>
          <w:szCs w:val="28"/>
        </w:rPr>
        <w:t xml:space="preserve"> сельского поселения</w:t>
      </w:r>
      <w:r w:rsidRPr="0013647F">
        <w:rPr>
          <w:szCs w:val="28"/>
        </w:rPr>
        <w:t xml:space="preserve"> на 2026 год и на плановый период 2027 и 2028 годов ориентирована на стимулирование экономической и инвестиционной активности и развитие доходного потенциала </w:t>
      </w:r>
      <w:r>
        <w:rPr>
          <w:szCs w:val="28"/>
        </w:rPr>
        <w:t>поселения</w:t>
      </w:r>
      <w:r w:rsidRPr="0013647F">
        <w:rPr>
          <w:szCs w:val="28"/>
        </w:rPr>
        <w:t xml:space="preserve"> на основе экономического роста.</w:t>
      </w:r>
    </w:p>
    <w:p w:rsidR="002863F8" w:rsidRPr="0013647F" w:rsidRDefault="002863F8" w:rsidP="0013647F">
      <w:pPr>
        <w:autoSpaceDE w:val="0"/>
        <w:autoSpaceDN w:val="0"/>
        <w:adjustRightInd w:val="0"/>
        <w:ind w:firstLine="709"/>
        <w:jc w:val="both"/>
        <w:outlineLvl w:val="3"/>
        <w:rPr>
          <w:szCs w:val="28"/>
        </w:rPr>
      </w:pPr>
      <w:r w:rsidRPr="0013647F">
        <w:rPr>
          <w:szCs w:val="28"/>
        </w:rPr>
        <w:t xml:space="preserve">В соответствии с прогнозом социально-экономического развития </w:t>
      </w:r>
      <w:r w:rsidR="00AD0A9F">
        <w:rPr>
          <w:szCs w:val="28"/>
        </w:rPr>
        <w:t>Кривянского</w:t>
      </w:r>
      <w:r>
        <w:rPr>
          <w:szCs w:val="28"/>
        </w:rPr>
        <w:t xml:space="preserve"> сельского поселения</w:t>
      </w:r>
      <w:r w:rsidRPr="0013647F">
        <w:rPr>
          <w:szCs w:val="28"/>
        </w:rPr>
        <w:t xml:space="preserve"> на 2026 - 2028 годы, показатели бюджета </w:t>
      </w:r>
      <w:r>
        <w:rPr>
          <w:szCs w:val="28"/>
        </w:rPr>
        <w:t>поселения</w:t>
      </w:r>
      <w:r w:rsidRPr="0013647F">
        <w:rPr>
          <w:szCs w:val="28"/>
        </w:rPr>
        <w:t xml:space="preserve"> сформированы с учетом уровня инфляции в 2026 году и плановом периоде 2027-2028 годах – 4 процента ежегодно.</w:t>
      </w:r>
    </w:p>
    <w:p w:rsidR="002863F8" w:rsidRPr="0013647F" w:rsidRDefault="002863F8" w:rsidP="0013647F">
      <w:pPr>
        <w:autoSpaceDE w:val="0"/>
        <w:autoSpaceDN w:val="0"/>
        <w:adjustRightInd w:val="0"/>
        <w:ind w:firstLine="709"/>
        <w:jc w:val="both"/>
        <w:outlineLvl w:val="3"/>
        <w:rPr>
          <w:szCs w:val="28"/>
        </w:rPr>
      </w:pPr>
      <w:r w:rsidRPr="0013647F">
        <w:rPr>
          <w:szCs w:val="28"/>
        </w:rPr>
        <w:t xml:space="preserve">Проектом </w:t>
      </w:r>
      <w:r w:rsidR="00AD0A9F">
        <w:rPr>
          <w:szCs w:val="28"/>
        </w:rPr>
        <w:t>решения Собрания депутатов Кривянского сельского поселения о бюджете</w:t>
      </w:r>
      <w:r w:rsidRPr="0013647F">
        <w:rPr>
          <w:szCs w:val="28"/>
        </w:rPr>
        <w:t xml:space="preserve"> </w:t>
      </w:r>
      <w:r w:rsidR="00AD0A9F">
        <w:rPr>
          <w:szCs w:val="28"/>
        </w:rPr>
        <w:t>Кривянского</w:t>
      </w:r>
      <w:r>
        <w:rPr>
          <w:szCs w:val="28"/>
        </w:rPr>
        <w:t xml:space="preserve"> сельского поселения</w:t>
      </w:r>
      <w:r w:rsidRPr="0013647F">
        <w:rPr>
          <w:szCs w:val="28"/>
        </w:rPr>
        <w:t xml:space="preserve"> </w:t>
      </w:r>
      <w:r w:rsidR="00AD0A9F">
        <w:rPr>
          <w:szCs w:val="28"/>
        </w:rPr>
        <w:t xml:space="preserve">Октябрьского района </w:t>
      </w:r>
      <w:r w:rsidRPr="0013647F">
        <w:rPr>
          <w:szCs w:val="28"/>
        </w:rPr>
        <w:t xml:space="preserve">соблюдены условия и ограничения, предусмотренные Бюджетным кодексом Российской Федерации. </w:t>
      </w:r>
    </w:p>
    <w:p w:rsidR="002863F8" w:rsidRDefault="002863F8" w:rsidP="0013647F">
      <w:pPr>
        <w:autoSpaceDE w:val="0"/>
        <w:autoSpaceDN w:val="0"/>
        <w:adjustRightInd w:val="0"/>
        <w:ind w:firstLine="709"/>
        <w:jc w:val="both"/>
        <w:outlineLvl w:val="3"/>
        <w:rPr>
          <w:szCs w:val="28"/>
        </w:rPr>
      </w:pPr>
      <w:r w:rsidRPr="0013647F">
        <w:rPr>
          <w:szCs w:val="28"/>
        </w:rPr>
        <w:t>Подготовка проекта бюджета на 2026 - 2028 годы осуществлялась в соответствии с ограничениями утвержденного бюджетного процесса об особенностях исполнения бюджета в текущем году.</w:t>
      </w:r>
    </w:p>
    <w:p w:rsidR="002863F8" w:rsidRPr="00864ABD" w:rsidRDefault="002863F8" w:rsidP="0013647F">
      <w:pPr>
        <w:autoSpaceDE w:val="0"/>
        <w:autoSpaceDN w:val="0"/>
        <w:adjustRightInd w:val="0"/>
        <w:ind w:firstLine="709"/>
        <w:jc w:val="both"/>
        <w:outlineLvl w:val="3"/>
        <w:rPr>
          <w:szCs w:val="28"/>
        </w:rPr>
      </w:pPr>
    </w:p>
    <w:p w:rsidR="002863F8" w:rsidRPr="00864ABD" w:rsidRDefault="002863F8" w:rsidP="00774F8C">
      <w:pPr>
        <w:pStyle w:val="a4"/>
        <w:rPr>
          <w:rFonts w:ascii="Cambria" w:hAnsi="Cambria"/>
          <w:b/>
          <w:sz w:val="32"/>
          <w:szCs w:val="32"/>
        </w:rPr>
      </w:pPr>
      <w:r w:rsidRPr="00864ABD">
        <w:rPr>
          <w:rFonts w:ascii="Cambria" w:hAnsi="Cambria"/>
          <w:b/>
          <w:sz w:val="32"/>
          <w:szCs w:val="32"/>
          <w:lang w:val="en-US"/>
        </w:rPr>
        <w:t>II</w:t>
      </w:r>
      <w:r w:rsidRPr="00864ABD">
        <w:rPr>
          <w:rFonts w:ascii="Cambria" w:hAnsi="Cambria"/>
          <w:b/>
          <w:sz w:val="32"/>
          <w:szCs w:val="32"/>
        </w:rPr>
        <w:t>.</w:t>
      </w:r>
      <w:r w:rsidR="00AD0A9F">
        <w:rPr>
          <w:rFonts w:ascii="Cambria" w:hAnsi="Cambria"/>
          <w:b/>
          <w:sz w:val="32"/>
          <w:szCs w:val="32"/>
        </w:rPr>
        <w:t xml:space="preserve"> </w:t>
      </w:r>
      <w:r w:rsidRPr="00864ABD">
        <w:rPr>
          <w:rFonts w:ascii="Cambria" w:hAnsi="Cambria"/>
          <w:b/>
          <w:sz w:val="32"/>
          <w:szCs w:val="32"/>
        </w:rPr>
        <w:t xml:space="preserve">Основные характеристики </w:t>
      </w:r>
    </w:p>
    <w:p w:rsidR="002863F8" w:rsidRPr="00864ABD" w:rsidRDefault="002863F8" w:rsidP="00774F8C">
      <w:pPr>
        <w:pStyle w:val="a4"/>
        <w:rPr>
          <w:rFonts w:ascii="Cambria" w:hAnsi="Cambria"/>
          <w:b/>
          <w:sz w:val="32"/>
          <w:szCs w:val="32"/>
        </w:rPr>
      </w:pPr>
      <w:r w:rsidRPr="00864ABD">
        <w:rPr>
          <w:rFonts w:ascii="Cambria" w:hAnsi="Cambria"/>
          <w:b/>
          <w:sz w:val="32"/>
          <w:szCs w:val="32"/>
        </w:rPr>
        <w:t>бюджета поселения на 20</w:t>
      </w:r>
      <w:r>
        <w:rPr>
          <w:rFonts w:ascii="Cambria" w:hAnsi="Cambria"/>
          <w:b/>
          <w:sz w:val="32"/>
          <w:szCs w:val="32"/>
        </w:rPr>
        <w:t>26</w:t>
      </w:r>
      <w:r w:rsidRPr="00864ABD">
        <w:rPr>
          <w:rFonts w:ascii="Cambria" w:hAnsi="Cambria"/>
          <w:b/>
          <w:sz w:val="32"/>
          <w:szCs w:val="32"/>
        </w:rPr>
        <w:t xml:space="preserve"> год и на плановый</w:t>
      </w:r>
    </w:p>
    <w:p w:rsidR="002863F8" w:rsidRPr="00864ABD" w:rsidRDefault="002863F8" w:rsidP="00774F8C">
      <w:pPr>
        <w:pStyle w:val="a4"/>
        <w:rPr>
          <w:rFonts w:ascii="Cambria" w:hAnsi="Cambria"/>
          <w:b/>
          <w:sz w:val="32"/>
          <w:szCs w:val="32"/>
        </w:rPr>
      </w:pPr>
      <w:r w:rsidRPr="00864ABD">
        <w:rPr>
          <w:rFonts w:ascii="Cambria" w:hAnsi="Cambria"/>
          <w:b/>
          <w:sz w:val="32"/>
          <w:szCs w:val="32"/>
        </w:rPr>
        <w:t>период 202</w:t>
      </w:r>
      <w:r>
        <w:rPr>
          <w:rFonts w:ascii="Cambria" w:hAnsi="Cambria"/>
          <w:b/>
          <w:sz w:val="32"/>
          <w:szCs w:val="32"/>
        </w:rPr>
        <w:t>7</w:t>
      </w:r>
      <w:r w:rsidRPr="00864ABD">
        <w:rPr>
          <w:rFonts w:ascii="Cambria" w:hAnsi="Cambria"/>
          <w:b/>
          <w:sz w:val="32"/>
          <w:szCs w:val="32"/>
        </w:rPr>
        <w:t xml:space="preserve"> и 202</w:t>
      </w:r>
      <w:r>
        <w:rPr>
          <w:rFonts w:ascii="Cambria" w:hAnsi="Cambria"/>
          <w:b/>
          <w:sz w:val="32"/>
          <w:szCs w:val="32"/>
        </w:rPr>
        <w:t>8</w:t>
      </w:r>
      <w:r w:rsidRPr="00864ABD">
        <w:rPr>
          <w:rFonts w:ascii="Cambria" w:hAnsi="Cambria"/>
          <w:b/>
          <w:sz w:val="32"/>
          <w:szCs w:val="32"/>
        </w:rPr>
        <w:t xml:space="preserve"> годов</w:t>
      </w:r>
    </w:p>
    <w:p w:rsidR="002863F8" w:rsidRPr="00864ABD" w:rsidRDefault="002863F8" w:rsidP="00774F8C">
      <w:pPr>
        <w:pStyle w:val="a4"/>
        <w:ind w:firstLine="709"/>
        <w:jc w:val="both"/>
      </w:pPr>
    </w:p>
    <w:p w:rsidR="002863F8" w:rsidRPr="00A21009" w:rsidRDefault="002863F8" w:rsidP="00774F8C">
      <w:pPr>
        <w:pStyle w:val="a4"/>
        <w:ind w:firstLine="709"/>
        <w:jc w:val="both"/>
        <w:rPr>
          <w:sz w:val="28"/>
          <w:szCs w:val="28"/>
        </w:rPr>
      </w:pPr>
      <w:r w:rsidRPr="00A21009">
        <w:rPr>
          <w:sz w:val="28"/>
          <w:szCs w:val="28"/>
        </w:rPr>
        <w:t xml:space="preserve">Основные характеристики проекта решения </w:t>
      </w:r>
      <w:r w:rsidR="00AD0A9F">
        <w:rPr>
          <w:sz w:val="28"/>
          <w:szCs w:val="28"/>
        </w:rPr>
        <w:t xml:space="preserve">Собрания депутатов Кривянского сельского поселения </w:t>
      </w:r>
      <w:r w:rsidRPr="00A21009">
        <w:rPr>
          <w:sz w:val="28"/>
          <w:szCs w:val="28"/>
        </w:rPr>
        <w:t xml:space="preserve">«О бюджете </w:t>
      </w:r>
      <w:r w:rsidR="00AD0A9F">
        <w:rPr>
          <w:sz w:val="28"/>
          <w:szCs w:val="28"/>
        </w:rPr>
        <w:t>Кривянского</w:t>
      </w:r>
      <w:r w:rsidRPr="00A21009">
        <w:rPr>
          <w:sz w:val="28"/>
          <w:szCs w:val="28"/>
        </w:rPr>
        <w:t xml:space="preserve"> сельского поселения Октябрьского района на 2026 год и на плановый период </w:t>
      </w:r>
      <w:r w:rsidR="00D14F67">
        <w:rPr>
          <w:sz w:val="28"/>
          <w:szCs w:val="28"/>
        </w:rPr>
        <w:t>2027 и 2028 годов» предлагаются</w:t>
      </w:r>
      <w:r w:rsidRPr="00A21009">
        <w:rPr>
          <w:sz w:val="28"/>
          <w:szCs w:val="28"/>
        </w:rPr>
        <w:t xml:space="preserve"> в соответствии с нижеприведенной таблицей.   </w:t>
      </w:r>
    </w:p>
    <w:p w:rsidR="002863F8" w:rsidRDefault="002863F8" w:rsidP="00774F8C">
      <w:pPr>
        <w:pStyle w:val="a4"/>
        <w:ind w:firstLine="709"/>
        <w:jc w:val="right"/>
        <w:rPr>
          <w:sz w:val="24"/>
          <w:szCs w:val="24"/>
        </w:rPr>
      </w:pPr>
      <w:r w:rsidRPr="00864ABD">
        <w:rPr>
          <w:sz w:val="24"/>
          <w:szCs w:val="24"/>
        </w:rPr>
        <w:t>тыс. рублей</w:t>
      </w:r>
    </w:p>
    <w:p w:rsidR="00AD0A9F" w:rsidRPr="00864ABD" w:rsidRDefault="00AD0A9F" w:rsidP="00774F8C">
      <w:pPr>
        <w:pStyle w:val="a4"/>
        <w:ind w:firstLine="709"/>
        <w:jc w:val="right"/>
        <w:rPr>
          <w:sz w:val="24"/>
          <w:szCs w:val="24"/>
        </w:rPr>
      </w:pPr>
    </w:p>
    <w:tbl>
      <w:tblPr>
        <w:tblW w:w="100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6"/>
        <w:gridCol w:w="2409"/>
        <w:gridCol w:w="1985"/>
        <w:gridCol w:w="2234"/>
      </w:tblGrid>
      <w:tr w:rsidR="002863F8" w:rsidRPr="00864ABD" w:rsidTr="00D14F67">
        <w:trPr>
          <w:cantSplit/>
          <w:trHeight w:val="316"/>
          <w:tblHeader/>
        </w:trPr>
        <w:tc>
          <w:tcPr>
            <w:tcW w:w="3436" w:type="dxa"/>
            <w:vMerge w:val="restart"/>
          </w:tcPr>
          <w:p w:rsidR="002863F8" w:rsidRPr="00864ABD" w:rsidRDefault="002863F8" w:rsidP="00AD0A9F">
            <w:pPr>
              <w:pStyle w:val="ConsPlusNormal"/>
              <w:spacing w:line="360" w:lineRule="auto"/>
              <w:ind w:left="30" w:hanging="30"/>
              <w:jc w:val="center"/>
              <w:rPr>
                <w:rFonts w:ascii="Times New Roman" w:hAnsi="Times New Roman"/>
                <w:b/>
                <w:sz w:val="28"/>
                <w:szCs w:val="28"/>
              </w:rPr>
            </w:pPr>
            <w:r w:rsidRPr="00864ABD">
              <w:rPr>
                <w:rFonts w:ascii="Times New Roman" w:hAnsi="Times New Roman"/>
                <w:b/>
                <w:sz w:val="28"/>
                <w:szCs w:val="28"/>
              </w:rPr>
              <w:t>Показатель</w:t>
            </w:r>
          </w:p>
        </w:tc>
        <w:tc>
          <w:tcPr>
            <w:tcW w:w="6628" w:type="dxa"/>
            <w:gridSpan w:val="3"/>
          </w:tcPr>
          <w:p w:rsidR="002863F8" w:rsidRPr="00864ABD" w:rsidRDefault="002863F8" w:rsidP="00F2544C">
            <w:pPr>
              <w:pStyle w:val="ConsPlusNormal"/>
              <w:ind w:firstLine="0"/>
              <w:jc w:val="center"/>
              <w:rPr>
                <w:rFonts w:ascii="Times New Roman" w:hAnsi="Times New Roman"/>
                <w:b/>
                <w:sz w:val="28"/>
                <w:szCs w:val="28"/>
              </w:rPr>
            </w:pPr>
            <w:r w:rsidRPr="00864ABD">
              <w:rPr>
                <w:rFonts w:ascii="Times New Roman" w:hAnsi="Times New Roman"/>
                <w:b/>
                <w:sz w:val="28"/>
                <w:szCs w:val="28"/>
              </w:rPr>
              <w:t>Проект решения</w:t>
            </w:r>
          </w:p>
        </w:tc>
      </w:tr>
      <w:tr w:rsidR="002863F8" w:rsidRPr="00864ABD" w:rsidTr="00D14F67">
        <w:trPr>
          <w:cantSplit/>
          <w:trHeight w:val="340"/>
          <w:tblHeader/>
        </w:trPr>
        <w:tc>
          <w:tcPr>
            <w:tcW w:w="3436" w:type="dxa"/>
            <w:vMerge/>
          </w:tcPr>
          <w:p w:rsidR="002863F8" w:rsidRPr="00864ABD" w:rsidRDefault="002863F8" w:rsidP="00774F8C">
            <w:pPr>
              <w:pStyle w:val="ConsPlusNormal"/>
              <w:ind w:firstLine="0"/>
              <w:rPr>
                <w:rFonts w:ascii="Times New Roman" w:hAnsi="Times New Roman"/>
                <w:sz w:val="28"/>
                <w:szCs w:val="28"/>
              </w:rPr>
            </w:pPr>
          </w:p>
        </w:tc>
        <w:tc>
          <w:tcPr>
            <w:tcW w:w="2409" w:type="dxa"/>
          </w:tcPr>
          <w:p w:rsidR="002863F8" w:rsidRPr="00864ABD" w:rsidRDefault="002863F8" w:rsidP="004161D8">
            <w:pPr>
              <w:pStyle w:val="ConsPlusNormal"/>
              <w:spacing w:line="360" w:lineRule="auto"/>
              <w:ind w:firstLine="0"/>
              <w:jc w:val="center"/>
              <w:rPr>
                <w:rFonts w:ascii="Times New Roman" w:hAnsi="Times New Roman"/>
                <w:b/>
                <w:sz w:val="28"/>
                <w:szCs w:val="28"/>
              </w:rPr>
            </w:pPr>
            <w:r w:rsidRPr="00864ABD">
              <w:rPr>
                <w:rFonts w:ascii="Times New Roman" w:hAnsi="Times New Roman"/>
                <w:b/>
                <w:sz w:val="28"/>
                <w:szCs w:val="28"/>
              </w:rPr>
              <w:t>20</w:t>
            </w:r>
            <w:r>
              <w:rPr>
                <w:rFonts w:ascii="Times New Roman" w:hAnsi="Times New Roman"/>
                <w:b/>
                <w:sz w:val="28"/>
                <w:szCs w:val="28"/>
              </w:rPr>
              <w:t>26</w:t>
            </w:r>
            <w:r w:rsidR="00D14F67">
              <w:rPr>
                <w:rFonts w:ascii="Times New Roman" w:hAnsi="Times New Roman"/>
                <w:b/>
                <w:sz w:val="28"/>
                <w:szCs w:val="28"/>
              </w:rPr>
              <w:t xml:space="preserve"> год</w:t>
            </w:r>
          </w:p>
        </w:tc>
        <w:tc>
          <w:tcPr>
            <w:tcW w:w="1985" w:type="dxa"/>
          </w:tcPr>
          <w:p w:rsidR="002863F8" w:rsidRPr="00864ABD" w:rsidRDefault="002863F8" w:rsidP="004161D8">
            <w:pPr>
              <w:pStyle w:val="ConsPlusNormal"/>
              <w:spacing w:line="360" w:lineRule="auto"/>
              <w:ind w:left="-108" w:firstLine="108"/>
              <w:jc w:val="center"/>
              <w:rPr>
                <w:rFonts w:ascii="Times New Roman" w:hAnsi="Times New Roman"/>
                <w:b/>
                <w:sz w:val="28"/>
                <w:szCs w:val="28"/>
              </w:rPr>
            </w:pPr>
            <w:r w:rsidRPr="00864ABD">
              <w:rPr>
                <w:rFonts w:ascii="Times New Roman" w:hAnsi="Times New Roman"/>
                <w:b/>
                <w:sz w:val="28"/>
                <w:szCs w:val="28"/>
              </w:rPr>
              <w:t>202</w:t>
            </w:r>
            <w:r>
              <w:rPr>
                <w:rFonts w:ascii="Times New Roman" w:hAnsi="Times New Roman"/>
                <w:b/>
                <w:sz w:val="28"/>
                <w:szCs w:val="28"/>
              </w:rPr>
              <w:t>7</w:t>
            </w:r>
            <w:r w:rsidR="00D14F67">
              <w:rPr>
                <w:rFonts w:ascii="Times New Roman" w:hAnsi="Times New Roman"/>
                <w:b/>
                <w:sz w:val="28"/>
                <w:szCs w:val="28"/>
              </w:rPr>
              <w:t xml:space="preserve"> год</w:t>
            </w:r>
          </w:p>
        </w:tc>
        <w:tc>
          <w:tcPr>
            <w:tcW w:w="2234" w:type="dxa"/>
          </w:tcPr>
          <w:p w:rsidR="002863F8" w:rsidRPr="00864ABD" w:rsidRDefault="002863F8" w:rsidP="004161D8">
            <w:pPr>
              <w:pStyle w:val="ConsPlusNormal"/>
              <w:spacing w:line="360" w:lineRule="auto"/>
              <w:ind w:firstLine="0"/>
              <w:jc w:val="center"/>
              <w:rPr>
                <w:rFonts w:ascii="Times New Roman" w:hAnsi="Times New Roman"/>
                <w:b/>
                <w:sz w:val="28"/>
                <w:szCs w:val="28"/>
              </w:rPr>
            </w:pPr>
            <w:r w:rsidRPr="00864ABD">
              <w:rPr>
                <w:rFonts w:ascii="Times New Roman" w:hAnsi="Times New Roman"/>
                <w:b/>
                <w:sz w:val="28"/>
                <w:szCs w:val="28"/>
              </w:rPr>
              <w:t>202</w:t>
            </w:r>
            <w:r>
              <w:rPr>
                <w:rFonts w:ascii="Times New Roman" w:hAnsi="Times New Roman"/>
                <w:b/>
                <w:sz w:val="28"/>
                <w:szCs w:val="28"/>
              </w:rPr>
              <w:t>8</w:t>
            </w:r>
            <w:r w:rsidR="00D14F67">
              <w:rPr>
                <w:rFonts w:ascii="Times New Roman" w:hAnsi="Times New Roman"/>
                <w:b/>
                <w:sz w:val="28"/>
                <w:szCs w:val="28"/>
              </w:rPr>
              <w:t xml:space="preserve"> год</w:t>
            </w:r>
          </w:p>
        </w:tc>
      </w:tr>
      <w:tr w:rsidR="002863F8" w:rsidRPr="00864ABD" w:rsidTr="00D14F67">
        <w:trPr>
          <w:cantSplit/>
        </w:trPr>
        <w:tc>
          <w:tcPr>
            <w:tcW w:w="3436" w:type="dxa"/>
            <w:vAlign w:val="center"/>
          </w:tcPr>
          <w:p w:rsidR="002863F8" w:rsidRPr="00E57A7F" w:rsidRDefault="002863F8" w:rsidP="00774F8C">
            <w:pPr>
              <w:pStyle w:val="a4"/>
              <w:jc w:val="left"/>
              <w:rPr>
                <w:sz w:val="28"/>
                <w:szCs w:val="28"/>
                <w:lang w:val="en-US"/>
              </w:rPr>
            </w:pPr>
            <w:r w:rsidRPr="00E57A7F">
              <w:rPr>
                <w:b/>
                <w:sz w:val="28"/>
                <w:szCs w:val="28"/>
                <w:lang w:val="en-US"/>
              </w:rPr>
              <w:t>I</w:t>
            </w:r>
            <w:r w:rsidRPr="00E57A7F">
              <w:rPr>
                <w:b/>
                <w:sz w:val="28"/>
                <w:szCs w:val="28"/>
              </w:rPr>
              <w:t>. Доходы, всего</w:t>
            </w:r>
          </w:p>
        </w:tc>
        <w:tc>
          <w:tcPr>
            <w:tcW w:w="2409" w:type="dxa"/>
          </w:tcPr>
          <w:p w:rsidR="002863F8" w:rsidRPr="00C10193" w:rsidRDefault="004B444B" w:rsidP="001D1EF7">
            <w:pPr>
              <w:pStyle w:val="ConsPlusNormal"/>
              <w:ind w:firstLine="34"/>
              <w:jc w:val="center"/>
              <w:rPr>
                <w:rFonts w:ascii="Times New Roman" w:hAnsi="Times New Roman"/>
                <w:b/>
                <w:sz w:val="28"/>
                <w:szCs w:val="28"/>
              </w:rPr>
            </w:pPr>
            <w:r>
              <w:rPr>
                <w:rFonts w:ascii="Times New Roman" w:hAnsi="Times New Roman"/>
                <w:b/>
                <w:sz w:val="28"/>
                <w:szCs w:val="28"/>
              </w:rPr>
              <w:t>116 534,5</w:t>
            </w:r>
          </w:p>
        </w:tc>
        <w:tc>
          <w:tcPr>
            <w:tcW w:w="1985" w:type="dxa"/>
          </w:tcPr>
          <w:p w:rsidR="002863F8" w:rsidRPr="00C10193" w:rsidRDefault="00D14F67" w:rsidP="004B444B">
            <w:pPr>
              <w:pStyle w:val="ConsPlusNormal"/>
              <w:ind w:left="-108" w:firstLine="108"/>
              <w:jc w:val="center"/>
              <w:rPr>
                <w:rFonts w:ascii="Times New Roman" w:hAnsi="Times New Roman"/>
                <w:b/>
                <w:sz w:val="28"/>
                <w:szCs w:val="28"/>
              </w:rPr>
            </w:pPr>
            <w:r>
              <w:rPr>
                <w:rFonts w:ascii="Times New Roman" w:hAnsi="Times New Roman"/>
                <w:b/>
                <w:sz w:val="28"/>
                <w:szCs w:val="28"/>
              </w:rPr>
              <w:t>66</w:t>
            </w:r>
            <w:r w:rsidR="004B444B">
              <w:rPr>
                <w:rFonts w:ascii="Times New Roman" w:hAnsi="Times New Roman"/>
                <w:b/>
                <w:sz w:val="28"/>
                <w:szCs w:val="28"/>
              </w:rPr>
              <w:t> 673,9</w:t>
            </w:r>
          </w:p>
        </w:tc>
        <w:tc>
          <w:tcPr>
            <w:tcW w:w="2234" w:type="dxa"/>
          </w:tcPr>
          <w:p w:rsidR="002863F8" w:rsidRPr="00C10193" w:rsidRDefault="004B444B" w:rsidP="00F43F4B">
            <w:pPr>
              <w:pStyle w:val="ConsPlusNormal"/>
              <w:ind w:firstLine="34"/>
              <w:jc w:val="center"/>
              <w:rPr>
                <w:rFonts w:ascii="Times New Roman" w:hAnsi="Times New Roman"/>
                <w:b/>
                <w:sz w:val="28"/>
                <w:szCs w:val="28"/>
              </w:rPr>
            </w:pPr>
            <w:r>
              <w:rPr>
                <w:rFonts w:ascii="Times New Roman" w:hAnsi="Times New Roman"/>
                <w:b/>
                <w:sz w:val="28"/>
                <w:szCs w:val="28"/>
              </w:rPr>
              <w:t>44 026,0</w:t>
            </w:r>
          </w:p>
        </w:tc>
      </w:tr>
      <w:tr w:rsidR="002863F8" w:rsidRPr="00864ABD" w:rsidTr="00D14F67">
        <w:trPr>
          <w:cantSplit/>
          <w:trHeight w:val="70"/>
        </w:trPr>
        <w:tc>
          <w:tcPr>
            <w:tcW w:w="3436" w:type="dxa"/>
            <w:vAlign w:val="center"/>
          </w:tcPr>
          <w:p w:rsidR="002863F8" w:rsidRPr="00E57A7F" w:rsidRDefault="002863F8" w:rsidP="00774F8C">
            <w:pPr>
              <w:pStyle w:val="a4"/>
              <w:jc w:val="left"/>
              <w:rPr>
                <w:b/>
                <w:sz w:val="28"/>
                <w:szCs w:val="28"/>
                <w:lang w:val="en-US"/>
              </w:rPr>
            </w:pPr>
            <w:r w:rsidRPr="00E57A7F">
              <w:rPr>
                <w:sz w:val="28"/>
                <w:szCs w:val="28"/>
              </w:rPr>
              <w:t>из них:</w:t>
            </w:r>
          </w:p>
        </w:tc>
        <w:tc>
          <w:tcPr>
            <w:tcW w:w="2409" w:type="dxa"/>
          </w:tcPr>
          <w:p w:rsidR="002863F8" w:rsidRPr="002A5BAD" w:rsidRDefault="002863F8" w:rsidP="00774F8C">
            <w:pPr>
              <w:pStyle w:val="ConsPlusNormal"/>
              <w:ind w:firstLine="34"/>
              <w:jc w:val="center"/>
              <w:rPr>
                <w:rFonts w:ascii="Times New Roman" w:hAnsi="Times New Roman"/>
                <w:b/>
                <w:sz w:val="28"/>
                <w:szCs w:val="28"/>
                <w:highlight w:val="yellow"/>
              </w:rPr>
            </w:pPr>
          </w:p>
        </w:tc>
        <w:tc>
          <w:tcPr>
            <w:tcW w:w="1985" w:type="dxa"/>
          </w:tcPr>
          <w:p w:rsidR="002863F8" w:rsidRPr="002A5BAD" w:rsidRDefault="002863F8" w:rsidP="00774F8C">
            <w:pPr>
              <w:pStyle w:val="ConsPlusNormal"/>
              <w:ind w:left="-108" w:firstLine="108"/>
              <w:jc w:val="center"/>
              <w:rPr>
                <w:rFonts w:ascii="Times New Roman" w:hAnsi="Times New Roman"/>
                <w:b/>
                <w:sz w:val="28"/>
                <w:szCs w:val="28"/>
                <w:highlight w:val="yellow"/>
              </w:rPr>
            </w:pPr>
          </w:p>
        </w:tc>
        <w:tc>
          <w:tcPr>
            <w:tcW w:w="2234" w:type="dxa"/>
          </w:tcPr>
          <w:p w:rsidR="002863F8" w:rsidRPr="002A5BAD" w:rsidRDefault="002863F8" w:rsidP="00774F8C">
            <w:pPr>
              <w:pStyle w:val="ConsPlusNormal"/>
              <w:ind w:firstLine="34"/>
              <w:jc w:val="center"/>
              <w:rPr>
                <w:rFonts w:ascii="Times New Roman" w:hAnsi="Times New Roman"/>
                <w:b/>
                <w:sz w:val="28"/>
                <w:szCs w:val="28"/>
                <w:highlight w:val="yellow"/>
              </w:rPr>
            </w:pPr>
          </w:p>
        </w:tc>
      </w:tr>
      <w:tr w:rsidR="002863F8" w:rsidRPr="00864ABD" w:rsidTr="00D14F67">
        <w:trPr>
          <w:cantSplit/>
        </w:trPr>
        <w:tc>
          <w:tcPr>
            <w:tcW w:w="3436" w:type="dxa"/>
            <w:vMerge w:val="restart"/>
          </w:tcPr>
          <w:p w:rsidR="002863F8" w:rsidRPr="00E57A7F" w:rsidRDefault="002863F8" w:rsidP="002C6441">
            <w:pPr>
              <w:pStyle w:val="a4"/>
              <w:jc w:val="left"/>
              <w:rPr>
                <w:sz w:val="28"/>
                <w:szCs w:val="28"/>
              </w:rPr>
            </w:pPr>
            <w:r w:rsidRPr="00E57A7F">
              <w:rPr>
                <w:sz w:val="28"/>
                <w:szCs w:val="28"/>
              </w:rPr>
              <w:t>налоговые и неналоговые доходы</w:t>
            </w:r>
          </w:p>
        </w:tc>
        <w:tc>
          <w:tcPr>
            <w:tcW w:w="2409" w:type="dxa"/>
            <w:tcBorders>
              <w:bottom w:val="nil"/>
            </w:tcBorders>
          </w:tcPr>
          <w:p w:rsidR="002863F8" w:rsidRPr="002A5BAD" w:rsidRDefault="00D14F67" w:rsidP="00F45AC8">
            <w:pPr>
              <w:pStyle w:val="ConsPlusNormal"/>
              <w:ind w:hanging="108"/>
              <w:jc w:val="center"/>
              <w:rPr>
                <w:rFonts w:ascii="Times New Roman" w:hAnsi="Times New Roman"/>
                <w:sz w:val="28"/>
                <w:szCs w:val="28"/>
              </w:rPr>
            </w:pPr>
            <w:r>
              <w:rPr>
                <w:rFonts w:ascii="Times New Roman" w:hAnsi="Times New Roman"/>
                <w:sz w:val="28"/>
                <w:szCs w:val="28"/>
              </w:rPr>
              <w:t>17 140,4</w:t>
            </w:r>
          </w:p>
        </w:tc>
        <w:tc>
          <w:tcPr>
            <w:tcW w:w="1985" w:type="dxa"/>
            <w:tcBorders>
              <w:bottom w:val="nil"/>
            </w:tcBorders>
          </w:tcPr>
          <w:p w:rsidR="002863F8" w:rsidRPr="002A5BAD" w:rsidRDefault="00D14F67" w:rsidP="002E1839">
            <w:pPr>
              <w:pStyle w:val="ConsPlusNormal"/>
              <w:ind w:left="-108" w:firstLine="108"/>
              <w:jc w:val="center"/>
              <w:rPr>
                <w:rFonts w:ascii="Times New Roman" w:hAnsi="Times New Roman"/>
                <w:sz w:val="28"/>
                <w:szCs w:val="28"/>
              </w:rPr>
            </w:pPr>
            <w:r>
              <w:rPr>
                <w:rFonts w:ascii="Times New Roman" w:hAnsi="Times New Roman"/>
                <w:sz w:val="28"/>
                <w:szCs w:val="28"/>
              </w:rPr>
              <w:t>19 184,3</w:t>
            </w:r>
          </w:p>
        </w:tc>
        <w:tc>
          <w:tcPr>
            <w:tcW w:w="2234" w:type="dxa"/>
            <w:tcBorders>
              <w:bottom w:val="nil"/>
            </w:tcBorders>
          </w:tcPr>
          <w:p w:rsidR="002863F8" w:rsidRPr="002A5BAD" w:rsidRDefault="00D14F67" w:rsidP="002E1839">
            <w:pPr>
              <w:pStyle w:val="ConsPlusNormal"/>
              <w:ind w:hanging="108"/>
              <w:jc w:val="center"/>
              <w:rPr>
                <w:rFonts w:ascii="Times New Roman" w:hAnsi="Times New Roman"/>
                <w:sz w:val="28"/>
                <w:szCs w:val="28"/>
              </w:rPr>
            </w:pPr>
            <w:r>
              <w:rPr>
                <w:rFonts w:ascii="Times New Roman" w:hAnsi="Times New Roman"/>
                <w:sz w:val="28"/>
                <w:szCs w:val="28"/>
              </w:rPr>
              <w:t>20 361,6</w:t>
            </w:r>
          </w:p>
        </w:tc>
      </w:tr>
      <w:tr w:rsidR="002863F8" w:rsidRPr="00864ABD" w:rsidTr="00D14F67">
        <w:trPr>
          <w:cantSplit/>
          <w:trHeight w:val="99"/>
        </w:trPr>
        <w:tc>
          <w:tcPr>
            <w:tcW w:w="3436" w:type="dxa"/>
            <w:vMerge/>
            <w:vAlign w:val="bottom"/>
          </w:tcPr>
          <w:p w:rsidR="002863F8" w:rsidRPr="00E57A7F" w:rsidRDefault="002863F8" w:rsidP="00774F8C">
            <w:pPr>
              <w:pStyle w:val="a4"/>
              <w:rPr>
                <w:sz w:val="28"/>
                <w:szCs w:val="28"/>
              </w:rPr>
            </w:pPr>
          </w:p>
        </w:tc>
        <w:tc>
          <w:tcPr>
            <w:tcW w:w="2409" w:type="dxa"/>
            <w:tcBorders>
              <w:top w:val="nil"/>
            </w:tcBorders>
          </w:tcPr>
          <w:p w:rsidR="002863F8" w:rsidRPr="002A5BAD" w:rsidRDefault="002863F8" w:rsidP="00774F8C">
            <w:pPr>
              <w:pStyle w:val="ConsPlusNormal"/>
              <w:ind w:hanging="108"/>
              <w:jc w:val="center"/>
              <w:rPr>
                <w:rFonts w:ascii="Times New Roman" w:hAnsi="Times New Roman"/>
                <w:sz w:val="28"/>
                <w:szCs w:val="28"/>
              </w:rPr>
            </w:pPr>
          </w:p>
        </w:tc>
        <w:tc>
          <w:tcPr>
            <w:tcW w:w="1985" w:type="dxa"/>
            <w:tcBorders>
              <w:top w:val="nil"/>
            </w:tcBorders>
          </w:tcPr>
          <w:p w:rsidR="002863F8" w:rsidRPr="002A5BAD" w:rsidRDefault="002863F8" w:rsidP="00774F8C">
            <w:pPr>
              <w:pStyle w:val="ConsPlusNormal"/>
              <w:ind w:left="-108" w:firstLine="108"/>
              <w:jc w:val="center"/>
              <w:rPr>
                <w:rFonts w:ascii="Times New Roman" w:hAnsi="Times New Roman"/>
                <w:sz w:val="28"/>
                <w:szCs w:val="28"/>
              </w:rPr>
            </w:pPr>
          </w:p>
        </w:tc>
        <w:tc>
          <w:tcPr>
            <w:tcW w:w="2234" w:type="dxa"/>
            <w:tcBorders>
              <w:top w:val="nil"/>
            </w:tcBorders>
          </w:tcPr>
          <w:p w:rsidR="002863F8" w:rsidRPr="002A5BAD" w:rsidRDefault="002863F8" w:rsidP="00774F8C">
            <w:pPr>
              <w:pStyle w:val="ConsPlusNormal"/>
              <w:ind w:hanging="108"/>
              <w:jc w:val="center"/>
              <w:rPr>
                <w:rFonts w:ascii="Times New Roman" w:hAnsi="Times New Roman"/>
                <w:sz w:val="28"/>
                <w:szCs w:val="28"/>
              </w:rPr>
            </w:pPr>
          </w:p>
        </w:tc>
      </w:tr>
      <w:tr w:rsidR="002863F8" w:rsidRPr="00864ABD" w:rsidTr="00D14F67">
        <w:trPr>
          <w:cantSplit/>
        </w:trPr>
        <w:tc>
          <w:tcPr>
            <w:tcW w:w="3436" w:type="dxa"/>
            <w:tcBorders>
              <w:top w:val="nil"/>
            </w:tcBorders>
          </w:tcPr>
          <w:p w:rsidR="002863F8" w:rsidRPr="00E57A7F" w:rsidRDefault="002863F8" w:rsidP="002C6441">
            <w:pPr>
              <w:pStyle w:val="a4"/>
              <w:jc w:val="left"/>
              <w:rPr>
                <w:sz w:val="28"/>
                <w:szCs w:val="28"/>
              </w:rPr>
            </w:pPr>
            <w:r w:rsidRPr="00E57A7F">
              <w:rPr>
                <w:sz w:val="28"/>
                <w:szCs w:val="28"/>
              </w:rPr>
              <w:t xml:space="preserve">безвозмездные поступления </w:t>
            </w:r>
          </w:p>
        </w:tc>
        <w:tc>
          <w:tcPr>
            <w:tcW w:w="2409" w:type="dxa"/>
            <w:tcBorders>
              <w:top w:val="nil"/>
            </w:tcBorders>
          </w:tcPr>
          <w:p w:rsidR="002863F8" w:rsidRPr="00C10193" w:rsidRDefault="004B444B" w:rsidP="001D1EF7">
            <w:pPr>
              <w:pStyle w:val="ConsPlusNormal"/>
              <w:ind w:hanging="108"/>
              <w:jc w:val="center"/>
              <w:rPr>
                <w:rFonts w:ascii="Times New Roman" w:hAnsi="Times New Roman"/>
                <w:sz w:val="28"/>
                <w:szCs w:val="28"/>
              </w:rPr>
            </w:pPr>
            <w:r>
              <w:rPr>
                <w:rFonts w:ascii="Times New Roman" w:hAnsi="Times New Roman"/>
                <w:sz w:val="28"/>
                <w:szCs w:val="28"/>
              </w:rPr>
              <w:t>99 394,1</w:t>
            </w:r>
          </w:p>
        </w:tc>
        <w:tc>
          <w:tcPr>
            <w:tcW w:w="1985" w:type="dxa"/>
            <w:tcBorders>
              <w:top w:val="nil"/>
            </w:tcBorders>
          </w:tcPr>
          <w:p w:rsidR="002863F8" w:rsidRPr="00C10193" w:rsidRDefault="004B444B" w:rsidP="003A38E8">
            <w:pPr>
              <w:pStyle w:val="ConsPlusNormal"/>
              <w:ind w:left="-108" w:firstLine="108"/>
              <w:jc w:val="center"/>
              <w:rPr>
                <w:rFonts w:ascii="Times New Roman" w:hAnsi="Times New Roman"/>
                <w:sz w:val="28"/>
                <w:szCs w:val="28"/>
              </w:rPr>
            </w:pPr>
            <w:r>
              <w:rPr>
                <w:rFonts w:ascii="Times New Roman" w:hAnsi="Times New Roman"/>
                <w:sz w:val="28"/>
                <w:szCs w:val="28"/>
              </w:rPr>
              <w:t>47 489,6</w:t>
            </w:r>
          </w:p>
        </w:tc>
        <w:tc>
          <w:tcPr>
            <w:tcW w:w="2234" w:type="dxa"/>
            <w:tcBorders>
              <w:top w:val="nil"/>
            </w:tcBorders>
          </w:tcPr>
          <w:p w:rsidR="002863F8" w:rsidRPr="00C10193" w:rsidRDefault="00D14F67" w:rsidP="004B444B">
            <w:pPr>
              <w:pStyle w:val="ConsPlusNormal"/>
              <w:ind w:hanging="108"/>
              <w:jc w:val="center"/>
              <w:rPr>
                <w:rFonts w:ascii="Times New Roman" w:hAnsi="Times New Roman"/>
                <w:sz w:val="28"/>
                <w:szCs w:val="28"/>
              </w:rPr>
            </w:pPr>
            <w:r>
              <w:rPr>
                <w:rFonts w:ascii="Times New Roman" w:hAnsi="Times New Roman"/>
                <w:sz w:val="28"/>
                <w:szCs w:val="28"/>
              </w:rPr>
              <w:t>23</w:t>
            </w:r>
            <w:r w:rsidR="004B444B">
              <w:rPr>
                <w:rFonts w:ascii="Times New Roman" w:hAnsi="Times New Roman"/>
                <w:sz w:val="28"/>
                <w:szCs w:val="28"/>
              </w:rPr>
              <w:t> 664,4</w:t>
            </w:r>
          </w:p>
        </w:tc>
      </w:tr>
      <w:tr w:rsidR="002863F8" w:rsidRPr="00864ABD" w:rsidTr="00D14F67">
        <w:trPr>
          <w:cantSplit/>
        </w:trPr>
        <w:tc>
          <w:tcPr>
            <w:tcW w:w="3436" w:type="dxa"/>
            <w:vAlign w:val="center"/>
          </w:tcPr>
          <w:p w:rsidR="002863F8" w:rsidRPr="00E57A7F" w:rsidRDefault="002863F8" w:rsidP="00774F8C">
            <w:pPr>
              <w:pStyle w:val="a4"/>
              <w:jc w:val="left"/>
              <w:rPr>
                <w:b/>
                <w:sz w:val="28"/>
                <w:szCs w:val="28"/>
              </w:rPr>
            </w:pPr>
            <w:r w:rsidRPr="00E57A7F">
              <w:rPr>
                <w:b/>
                <w:sz w:val="28"/>
                <w:szCs w:val="28"/>
                <w:lang w:val="en-US"/>
              </w:rPr>
              <w:t>II</w:t>
            </w:r>
            <w:r w:rsidRPr="00E57A7F">
              <w:rPr>
                <w:b/>
                <w:sz w:val="28"/>
                <w:szCs w:val="28"/>
              </w:rPr>
              <w:t>. Расходы, всего</w:t>
            </w:r>
          </w:p>
        </w:tc>
        <w:tc>
          <w:tcPr>
            <w:tcW w:w="2409" w:type="dxa"/>
          </w:tcPr>
          <w:p w:rsidR="002863F8" w:rsidRPr="00DD4F07" w:rsidRDefault="004B444B" w:rsidP="001D1EF7">
            <w:pPr>
              <w:jc w:val="center"/>
              <w:rPr>
                <w:b/>
              </w:rPr>
            </w:pPr>
            <w:r>
              <w:rPr>
                <w:b/>
              </w:rPr>
              <w:t>116 534,5</w:t>
            </w:r>
          </w:p>
        </w:tc>
        <w:tc>
          <w:tcPr>
            <w:tcW w:w="1985" w:type="dxa"/>
          </w:tcPr>
          <w:p w:rsidR="002863F8" w:rsidRPr="00DD4F07" w:rsidRDefault="00D14F67" w:rsidP="004B444B">
            <w:pPr>
              <w:jc w:val="center"/>
              <w:rPr>
                <w:b/>
              </w:rPr>
            </w:pPr>
            <w:r>
              <w:rPr>
                <w:b/>
              </w:rPr>
              <w:t>66</w:t>
            </w:r>
            <w:r w:rsidR="004B444B">
              <w:rPr>
                <w:b/>
              </w:rPr>
              <w:t> 673,9</w:t>
            </w:r>
          </w:p>
        </w:tc>
        <w:tc>
          <w:tcPr>
            <w:tcW w:w="2234" w:type="dxa"/>
          </w:tcPr>
          <w:p w:rsidR="002863F8" w:rsidRPr="00DD4F07" w:rsidRDefault="004B444B" w:rsidP="00DD4F07">
            <w:pPr>
              <w:jc w:val="center"/>
              <w:rPr>
                <w:b/>
              </w:rPr>
            </w:pPr>
            <w:r>
              <w:rPr>
                <w:b/>
              </w:rPr>
              <w:t>44 026,0</w:t>
            </w:r>
          </w:p>
        </w:tc>
      </w:tr>
      <w:tr w:rsidR="002863F8" w:rsidRPr="00864ABD" w:rsidTr="00D14F67">
        <w:trPr>
          <w:cantSplit/>
          <w:trHeight w:val="657"/>
        </w:trPr>
        <w:tc>
          <w:tcPr>
            <w:tcW w:w="3436" w:type="dxa"/>
          </w:tcPr>
          <w:p w:rsidR="002863F8" w:rsidRPr="00E57A7F" w:rsidRDefault="002863F8" w:rsidP="00774F8C">
            <w:pPr>
              <w:pStyle w:val="a4"/>
              <w:jc w:val="left"/>
              <w:rPr>
                <w:b/>
                <w:sz w:val="28"/>
                <w:szCs w:val="28"/>
              </w:rPr>
            </w:pPr>
            <w:r w:rsidRPr="00E57A7F">
              <w:rPr>
                <w:b/>
                <w:sz w:val="28"/>
                <w:szCs w:val="28"/>
                <w:lang w:val="en-US"/>
              </w:rPr>
              <w:t>III</w:t>
            </w:r>
            <w:r w:rsidRPr="00E57A7F">
              <w:rPr>
                <w:b/>
                <w:sz w:val="28"/>
                <w:szCs w:val="28"/>
              </w:rPr>
              <w:t xml:space="preserve">. Дефицит </w:t>
            </w:r>
          </w:p>
          <w:p w:rsidR="002863F8" w:rsidRPr="00E57A7F" w:rsidRDefault="002863F8" w:rsidP="00C23D74">
            <w:pPr>
              <w:pStyle w:val="a4"/>
              <w:jc w:val="left"/>
              <w:rPr>
                <w:b/>
                <w:sz w:val="28"/>
                <w:szCs w:val="28"/>
              </w:rPr>
            </w:pPr>
            <w:r w:rsidRPr="00E57A7F">
              <w:rPr>
                <w:b/>
                <w:sz w:val="28"/>
                <w:szCs w:val="28"/>
              </w:rPr>
              <w:t>(-), профицит (+),</w:t>
            </w:r>
          </w:p>
        </w:tc>
        <w:tc>
          <w:tcPr>
            <w:tcW w:w="2409" w:type="dxa"/>
            <w:vAlign w:val="center"/>
          </w:tcPr>
          <w:p w:rsidR="002863F8" w:rsidRPr="000A5885" w:rsidRDefault="002863F8" w:rsidP="00E96BD3">
            <w:pPr>
              <w:pStyle w:val="ConsPlusNormal"/>
              <w:ind w:firstLine="0"/>
              <w:jc w:val="center"/>
              <w:rPr>
                <w:rFonts w:ascii="Times New Roman" w:hAnsi="Times New Roman"/>
                <w:b/>
                <w:sz w:val="28"/>
                <w:szCs w:val="28"/>
              </w:rPr>
            </w:pPr>
            <w:r>
              <w:rPr>
                <w:rFonts w:ascii="Times New Roman" w:hAnsi="Times New Roman"/>
                <w:b/>
                <w:sz w:val="28"/>
                <w:szCs w:val="28"/>
              </w:rPr>
              <w:t>0,0</w:t>
            </w:r>
          </w:p>
        </w:tc>
        <w:tc>
          <w:tcPr>
            <w:tcW w:w="1985" w:type="dxa"/>
            <w:vAlign w:val="center"/>
          </w:tcPr>
          <w:p w:rsidR="002863F8" w:rsidRPr="000A5885" w:rsidRDefault="002863F8" w:rsidP="00E96BD3">
            <w:pPr>
              <w:pStyle w:val="ConsPlusNormal"/>
              <w:ind w:left="-108" w:firstLine="108"/>
              <w:jc w:val="center"/>
              <w:rPr>
                <w:rFonts w:ascii="Times New Roman" w:hAnsi="Times New Roman"/>
                <w:b/>
                <w:sz w:val="28"/>
                <w:szCs w:val="28"/>
              </w:rPr>
            </w:pPr>
            <w:r w:rsidRPr="000A5885">
              <w:rPr>
                <w:rFonts w:ascii="Times New Roman" w:hAnsi="Times New Roman"/>
                <w:b/>
                <w:sz w:val="28"/>
                <w:szCs w:val="28"/>
              </w:rPr>
              <w:t>0,0</w:t>
            </w:r>
          </w:p>
        </w:tc>
        <w:tc>
          <w:tcPr>
            <w:tcW w:w="2234" w:type="dxa"/>
            <w:vAlign w:val="center"/>
          </w:tcPr>
          <w:p w:rsidR="002863F8" w:rsidRPr="000A5885" w:rsidRDefault="002863F8" w:rsidP="00E96BD3">
            <w:pPr>
              <w:pStyle w:val="ConsPlusNormal"/>
              <w:ind w:firstLine="0"/>
              <w:jc w:val="center"/>
              <w:rPr>
                <w:rFonts w:ascii="Times New Roman" w:hAnsi="Times New Roman"/>
                <w:b/>
                <w:sz w:val="28"/>
                <w:szCs w:val="28"/>
              </w:rPr>
            </w:pPr>
            <w:r w:rsidRPr="000A5885">
              <w:rPr>
                <w:rFonts w:ascii="Times New Roman" w:hAnsi="Times New Roman"/>
                <w:b/>
                <w:sz w:val="28"/>
                <w:szCs w:val="28"/>
              </w:rPr>
              <w:t>0,0</w:t>
            </w:r>
          </w:p>
        </w:tc>
      </w:tr>
      <w:tr w:rsidR="002863F8" w:rsidRPr="00864ABD" w:rsidTr="00D14F67">
        <w:trPr>
          <w:cantSplit/>
          <w:trHeight w:val="657"/>
        </w:trPr>
        <w:tc>
          <w:tcPr>
            <w:tcW w:w="3436" w:type="dxa"/>
          </w:tcPr>
          <w:p w:rsidR="002863F8" w:rsidRPr="00E57A7F" w:rsidRDefault="002863F8" w:rsidP="00774F8C">
            <w:pPr>
              <w:pStyle w:val="a4"/>
              <w:jc w:val="left"/>
              <w:rPr>
                <w:b/>
                <w:sz w:val="28"/>
                <w:szCs w:val="28"/>
              </w:rPr>
            </w:pPr>
            <w:r w:rsidRPr="00E57A7F">
              <w:rPr>
                <w:b/>
                <w:sz w:val="28"/>
                <w:szCs w:val="28"/>
              </w:rPr>
              <w:t>в % к объему собственных доходов</w:t>
            </w:r>
          </w:p>
        </w:tc>
        <w:tc>
          <w:tcPr>
            <w:tcW w:w="2409" w:type="dxa"/>
            <w:vAlign w:val="center"/>
          </w:tcPr>
          <w:p w:rsidR="002863F8" w:rsidRPr="000A5885" w:rsidRDefault="004B444B" w:rsidP="00E96BD3">
            <w:pPr>
              <w:pStyle w:val="ConsPlusNormal"/>
              <w:ind w:firstLine="0"/>
              <w:jc w:val="center"/>
              <w:rPr>
                <w:rFonts w:ascii="Times New Roman" w:hAnsi="Times New Roman"/>
                <w:b/>
                <w:sz w:val="28"/>
                <w:szCs w:val="28"/>
              </w:rPr>
            </w:pPr>
            <w:r>
              <w:rPr>
                <w:rFonts w:ascii="Times New Roman" w:hAnsi="Times New Roman"/>
                <w:b/>
                <w:sz w:val="28"/>
                <w:szCs w:val="28"/>
              </w:rPr>
              <w:t>65,0</w:t>
            </w:r>
          </w:p>
        </w:tc>
        <w:tc>
          <w:tcPr>
            <w:tcW w:w="1985" w:type="dxa"/>
            <w:vAlign w:val="center"/>
          </w:tcPr>
          <w:p w:rsidR="002863F8" w:rsidRPr="000A5885" w:rsidRDefault="004B444B" w:rsidP="00E96BD3">
            <w:pPr>
              <w:pStyle w:val="ConsPlusNormal"/>
              <w:ind w:left="-108" w:firstLine="108"/>
              <w:jc w:val="center"/>
              <w:rPr>
                <w:rFonts w:ascii="Times New Roman" w:hAnsi="Times New Roman"/>
                <w:b/>
                <w:sz w:val="28"/>
                <w:szCs w:val="28"/>
              </w:rPr>
            </w:pPr>
            <w:r>
              <w:rPr>
                <w:rFonts w:ascii="Times New Roman" w:hAnsi="Times New Roman"/>
                <w:b/>
                <w:sz w:val="28"/>
                <w:szCs w:val="28"/>
              </w:rPr>
              <w:t>111,9</w:t>
            </w:r>
          </w:p>
        </w:tc>
        <w:tc>
          <w:tcPr>
            <w:tcW w:w="2234" w:type="dxa"/>
            <w:vAlign w:val="center"/>
          </w:tcPr>
          <w:p w:rsidR="002863F8" w:rsidRPr="000A5885" w:rsidRDefault="004B444B" w:rsidP="00E96BD3">
            <w:pPr>
              <w:pStyle w:val="ConsPlusNormal"/>
              <w:ind w:firstLine="0"/>
              <w:jc w:val="center"/>
              <w:rPr>
                <w:rFonts w:ascii="Times New Roman" w:hAnsi="Times New Roman"/>
                <w:b/>
                <w:sz w:val="28"/>
                <w:szCs w:val="28"/>
              </w:rPr>
            </w:pPr>
            <w:r>
              <w:rPr>
                <w:rFonts w:ascii="Times New Roman" w:hAnsi="Times New Roman"/>
                <w:b/>
                <w:sz w:val="28"/>
                <w:szCs w:val="28"/>
              </w:rPr>
              <w:t>106,1</w:t>
            </w:r>
          </w:p>
        </w:tc>
      </w:tr>
      <w:tr w:rsidR="002863F8" w:rsidRPr="00864ABD" w:rsidTr="00D14F67">
        <w:trPr>
          <w:cantSplit/>
        </w:trPr>
        <w:tc>
          <w:tcPr>
            <w:tcW w:w="3436" w:type="dxa"/>
          </w:tcPr>
          <w:p w:rsidR="002863F8" w:rsidRPr="00E57A7F" w:rsidRDefault="002863F8" w:rsidP="00774F8C">
            <w:pPr>
              <w:pStyle w:val="a4"/>
              <w:jc w:val="left"/>
              <w:rPr>
                <w:b/>
                <w:sz w:val="28"/>
                <w:szCs w:val="28"/>
              </w:rPr>
            </w:pPr>
            <w:r w:rsidRPr="00E57A7F">
              <w:rPr>
                <w:b/>
                <w:sz w:val="28"/>
                <w:szCs w:val="28"/>
                <w:lang w:val="en-US"/>
              </w:rPr>
              <w:t>VI</w:t>
            </w:r>
            <w:r w:rsidRPr="00E57A7F">
              <w:rPr>
                <w:b/>
                <w:sz w:val="28"/>
                <w:szCs w:val="28"/>
              </w:rPr>
              <w:t>. Источники финансирования дефицита</w:t>
            </w:r>
          </w:p>
        </w:tc>
        <w:tc>
          <w:tcPr>
            <w:tcW w:w="2409" w:type="dxa"/>
            <w:vAlign w:val="center"/>
          </w:tcPr>
          <w:p w:rsidR="002863F8" w:rsidRPr="000A5885" w:rsidRDefault="002863F8" w:rsidP="0041660B">
            <w:pPr>
              <w:pStyle w:val="ConsPlusNormal"/>
              <w:ind w:firstLine="0"/>
              <w:jc w:val="center"/>
              <w:rPr>
                <w:rFonts w:ascii="Times New Roman" w:hAnsi="Times New Roman"/>
                <w:b/>
                <w:sz w:val="28"/>
                <w:szCs w:val="28"/>
              </w:rPr>
            </w:pPr>
            <w:r>
              <w:rPr>
                <w:rFonts w:ascii="Times New Roman" w:hAnsi="Times New Roman"/>
                <w:b/>
                <w:sz w:val="28"/>
                <w:szCs w:val="28"/>
              </w:rPr>
              <w:t>0,0</w:t>
            </w:r>
          </w:p>
        </w:tc>
        <w:tc>
          <w:tcPr>
            <w:tcW w:w="1985" w:type="dxa"/>
            <w:vAlign w:val="center"/>
          </w:tcPr>
          <w:p w:rsidR="002863F8" w:rsidRPr="000A5885" w:rsidRDefault="002863F8" w:rsidP="0041660B">
            <w:pPr>
              <w:pStyle w:val="ConsPlusNormal"/>
              <w:ind w:left="-108" w:firstLine="108"/>
              <w:jc w:val="center"/>
              <w:rPr>
                <w:rFonts w:ascii="Times New Roman" w:hAnsi="Times New Roman"/>
                <w:b/>
                <w:sz w:val="28"/>
                <w:szCs w:val="28"/>
              </w:rPr>
            </w:pPr>
            <w:r w:rsidRPr="000A5885">
              <w:rPr>
                <w:rFonts w:ascii="Times New Roman" w:hAnsi="Times New Roman"/>
                <w:b/>
                <w:sz w:val="28"/>
                <w:szCs w:val="28"/>
              </w:rPr>
              <w:t>0,0</w:t>
            </w:r>
          </w:p>
        </w:tc>
        <w:tc>
          <w:tcPr>
            <w:tcW w:w="2234" w:type="dxa"/>
            <w:vAlign w:val="center"/>
          </w:tcPr>
          <w:p w:rsidR="002863F8" w:rsidRPr="000A5885" w:rsidRDefault="002863F8" w:rsidP="0041660B">
            <w:pPr>
              <w:pStyle w:val="ConsPlusNormal"/>
              <w:ind w:firstLine="0"/>
              <w:jc w:val="center"/>
              <w:rPr>
                <w:rFonts w:ascii="Times New Roman" w:hAnsi="Times New Roman"/>
                <w:b/>
                <w:sz w:val="28"/>
                <w:szCs w:val="28"/>
              </w:rPr>
            </w:pPr>
            <w:r w:rsidRPr="000A5885">
              <w:rPr>
                <w:rFonts w:ascii="Times New Roman" w:hAnsi="Times New Roman"/>
                <w:b/>
                <w:sz w:val="28"/>
                <w:szCs w:val="28"/>
              </w:rPr>
              <w:t>0,0</w:t>
            </w:r>
          </w:p>
        </w:tc>
      </w:tr>
    </w:tbl>
    <w:p w:rsidR="002863F8" w:rsidRPr="00864ABD" w:rsidRDefault="002863F8" w:rsidP="00774F8C">
      <w:pPr>
        <w:pStyle w:val="a4"/>
        <w:ind w:firstLine="709"/>
        <w:jc w:val="both"/>
        <w:rPr>
          <w:sz w:val="24"/>
          <w:szCs w:val="24"/>
        </w:rPr>
      </w:pPr>
    </w:p>
    <w:p w:rsidR="002863F8" w:rsidRPr="00864ABD" w:rsidRDefault="002863F8" w:rsidP="004B0C8F">
      <w:pPr>
        <w:ind w:firstLine="709"/>
        <w:jc w:val="both"/>
        <w:rPr>
          <w:szCs w:val="28"/>
        </w:rPr>
      </w:pPr>
      <w:r w:rsidRPr="00864ABD">
        <w:rPr>
          <w:szCs w:val="28"/>
        </w:rPr>
        <w:lastRenderedPageBreak/>
        <w:t>Собственные налоговые и неналоговые доходы бюджета поселения на 20</w:t>
      </w:r>
      <w:r>
        <w:rPr>
          <w:szCs w:val="28"/>
        </w:rPr>
        <w:t>26</w:t>
      </w:r>
      <w:r w:rsidRPr="00864ABD">
        <w:rPr>
          <w:szCs w:val="28"/>
        </w:rPr>
        <w:t xml:space="preserve"> год прогнозируются в объеме </w:t>
      </w:r>
      <w:r w:rsidR="00C7401C">
        <w:rPr>
          <w:szCs w:val="28"/>
        </w:rPr>
        <w:t>17 140,4</w:t>
      </w:r>
      <w:r>
        <w:rPr>
          <w:szCs w:val="28"/>
        </w:rPr>
        <w:t xml:space="preserve"> тыс</w:t>
      </w:r>
      <w:r w:rsidRPr="00864ABD">
        <w:rPr>
          <w:szCs w:val="28"/>
        </w:rPr>
        <w:t>. рублей и на плановый период 202</w:t>
      </w:r>
      <w:r>
        <w:rPr>
          <w:szCs w:val="28"/>
        </w:rPr>
        <w:t>7</w:t>
      </w:r>
      <w:r w:rsidRPr="00864ABD">
        <w:rPr>
          <w:szCs w:val="28"/>
        </w:rPr>
        <w:t xml:space="preserve"> и 202</w:t>
      </w:r>
      <w:r>
        <w:rPr>
          <w:szCs w:val="28"/>
        </w:rPr>
        <w:t xml:space="preserve">8 </w:t>
      </w:r>
      <w:r w:rsidRPr="00864ABD">
        <w:rPr>
          <w:szCs w:val="28"/>
        </w:rPr>
        <w:t xml:space="preserve">годов </w:t>
      </w:r>
      <w:r w:rsidR="00C7401C">
        <w:rPr>
          <w:szCs w:val="28"/>
        </w:rPr>
        <w:t xml:space="preserve">19 184,3 </w:t>
      </w:r>
      <w:r w:rsidRPr="00864ABD">
        <w:rPr>
          <w:szCs w:val="28"/>
        </w:rPr>
        <w:t xml:space="preserve">тыс. рублей и </w:t>
      </w:r>
      <w:r w:rsidR="00C7401C">
        <w:rPr>
          <w:szCs w:val="28"/>
        </w:rPr>
        <w:t xml:space="preserve">20 361,6 </w:t>
      </w:r>
      <w:r w:rsidRPr="00864ABD">
        <w:rPr>
          <w:szCs w:val="28"/>
        </w:rPr>
        <w:t xml:space="preserve">тыс. рублей соответственно. </w:t>
      </w:r>
      <w:r w:rsidRPr="00092E6D">
        <w:rPr>
          <w:szCs w:val="28"/>
        </w:rPr>
        <w:t>По сравнению с первоначальным бюджетом 202</w:t>
      </w:r>
      <w:r>
        <w:rPr>
          <w:szCs w:val="28"/>
        </w:rPr>
        <w:t>5</w:t>
      </w:r>
      <w:r w:rsidRPr="00092E6D">
        <w:rPr>
          <w:szCs w:val="28"/>
        </w:rPr>
        <w:t xml:space="preserve"> года </w:t>
      </w:r>
      <w:r>
        <w:rPr>
          <w:szCs w:val="28"/>
        </w:rPr>
        <w:t>увеличение</w:t>
      </w:r>
      <w:r w:rsidRPr="00092E6D">
        <w:rPr>
          <w:szCs w:val="28"/>
        </w:rPr>
        <w:t xml:space="preserve"> в 202</w:t>
      </w:r>
      <w:r>
        <w:rPr>
          <w:szCs w:val="28"/>
        </w:rPr>
        <w:t>6</w:t>
      </w:r>
      <w:r w:rsidRPr="00092E6D">
        <w:rPr>
          <w:szCs w:val="28"/>
        </w:rPr>
        <w:t xml:space="preserve"> году составит </w:t>
      </w:r>
      <w:r w:rsidR="00C7401C">
        <w:rPr>
          <w:szCs w:val="28"/>
        </w:rPr>
        <w:t>5 451,6</w:t>
      </w:r>
      <w:r w:rsidRPr="0017603C">
        <w:rPr>
          <w:szCs w:val="28"/>
        </w:rPr>
        <w:t xml:space="preserve"> тыс. рублей или </w:t>
      </w:r>
      <w:r w:rsidR="00C7401C">
        <w:rPr>
          <w:szCs w:val="28"/>
        </w:rPr>
        <w:t>146,6</w:t>
      </w:r>
      <w:r w:rsidRPr="0017603C">
        <w:rPr>
          <w:szCs w:val="28"/>
        </w:rPr>
        <w:t xml:space="preserve"> процента.</w:t>
      </w:r>
    </w:p>
    <w:p w:rsidR="002863F8" w:rsidRPr="00A21009" w:rsidRDefault="002863F8" w:rsidP="00650724">
      <w:pPr>
        <w:pStyle w:val="a4"/>
        <w:ind w:firstLine="709"/>
        <w:jc w:val="both"/>
        <w:rPr>
          <w:sz w:val="28"/>
          <w:szCs w:val="28"/>
        </w:rPr>
      </w:pPr>
      <w:r w:rsidRPr="00A21009">
        <w:rPr>
          <w:sz w:val="28"/>
          <w:szCs w:val="28"/>
        </w:rPr>
        <w:t xml:space="preserve">При планировании бюджета поселения учтены основные подходы формирования расходной части, которые обозначены ниже в настоящей пояснительной записке, с учетом оптимизации бюджетных расходов и повышения эффективности использования финансовых ресурсов. </w:t>
      </w:r>
    </w:p>
    <w:p w:rsidR="002863F8" w:rsidRPr="00A21009" w:rsidRDefault="002863F8" w:rsidP="00956009">
      <w:pPr>
        <w:pStyle w:val="a4"/>
        <w:ind w:firstLine="709"/>
        <w:jc w:val="both"/>
        <w:rPr>
          <w:sz w:val="28"/>
          <w:szCs w:val="28"/>
        </w:rPr>
      </w:pPr>
      <w:r w:rsidRPr="00A21009">
        <w:rPr>
          <w:sz w:val="28"/>
          <w:szCs w:val="28"/>
        </w:rPr>
        <w:t xml:space="preserve">Безвозмездные поступления бюджета поселения на 2026 год прогнозируются в объеме </w:t>
      </w:r>
      <w:r w:rsidR="004B444B">
        <w:rPr>
          <w:sz w:val="28"/>
          <w:szCs w:val="28"/>
        </w:rPr>
        <w:t>99 394,1</w:t>
      </w:r>
      <w:r w:rsidRPr="00A21009">
        <w:rPr>
          <w:sz w:val="28"/>
          <w:szCs w:val="28"/>
        </w:rPr>
        <w:t xml:space="preserve"> тыс. рублей и на плановый период 2027 и 2028 годов </w:t>
      </w:r>
      <w:r w:rsidR="00C7401C">
        <w:rPr>
          <w:sz w:val="28"/>
          <w:szCs w:val="28"/>
        </w:rPr>
        <w:t>47</w:t>
      </w:r>
      <w:r w:rsidR="004B444B">
        <w:rPr>
          <w:sz w:val="28"/>
          <w:szCs w:val="28"/>
        </w:rPr>
        <w:t> 489,6</w:t>
      </w:r>
      <w:r>
        <w:rPr>
          <w:sz w:val="28"/>
          <w:szCs w:val="28"/>
        </w:rPr>
        <w:t xml:space="preserve"> </w:t>
      </w:r>
      <w:r w:rsidRPr="00A21009">
        <w:rPr>
          <w:sz w:val="28"/>
          <w:szCs w:val="28"/>
        </w:rPr>
        <w:t xml:space="preserve">тыс. рублей и </w:t>
      </w:r>
      <w:r w:rsidR="00C7401C">
        <w:rPr>
          <w:sz w:val="28"/>
          <w:szCs w:val="28"/>
        </w:rPr>
        <w:t>23</w:t>
      </w:r>
      <w:r w:rsidR="004B444B">
        <w:rPr>
          <w:sz w:val="28"/>
          <w:szCs w:val="28"/>
        </w:rPr>
        <w:t> 664,4</w:t>
      </w:r>
      <w:r>
        <w:rPr>
          <w:sz w:val="28"/>
          <w:szCs w:val="28"/>
        </w:rPr>
        <w:t xml:space="preserve"> </w:t>
      </w:r>
      <w:r w:rsidRPr="00A21009">
        <w:rPr>
          <w:sz w:val="28"/>
          <w:szCs w:val="28"/>
        </w:rPr>
        <w:t xml:space="preserve">тыс. рублей соответственно. </w:t>
      </w:r>
    </w:p>
    <w:p w:rsidR="002863F8" w:rsidRPr="00A21009" w:rsidRDefault="002863F8" w:rsidP="00956009">
      <w:pPr>
        <w:pStyle w:val="a4"/>
        <w:ind w:firstLine="709"/>
        <w:jc w:val="both"/>
        <w:rPr>
          <w:sz w:val="28"/>
          <w:szCs w:val="28"/>
        </w:rPr>
      </w:pPr>
      <w:r w:rsidRPr="00A21009">
        <w:rPr>
          <w:sz w:val="28"/>
          <w:szCs w:val="28"/>
        </w:rPr>
        <w:t>Резервом для будущих периодов будут являться условно утвержденные расходы в 2027 и 2028 годах, запланированные в объеме не менее 2,5 и 5 процентов соответственно по годам.</w:t>
      </w:r>
    </w:p>
    <w:p w:rsidR="002863F8" w:rsidRPr="00864ABD" w:rsidRDefault="002863F8" w:rsidP="00B51ACC">
      <w:pPr>
        <w:ind w:firstLine="709"/>
        <w:jc w:val="both"/>
      </w:pPr>
      <w:r w:rsidRPr="000A5885">
        <w:t>Бюджет на 202</w:t>
      </w:r>
      <w:r>
        <w:t>6</w:t>
      </w:r>
      <w:r w:rsidRPr="000A5885">
        <w:t xml:space="preserve"> год и на плановый период 202</w:t>
      </w:r>
      <w:r>
        <w:t>7</w:t>
      </w:r>
      <w:r w:rsidRPr="000A5885">
        <w:t xml:space="preserve"> и 202</w:t>
      </w:r>
      <w:r>
        <w:t>8</w:t>
      </w:r>
      <w:r w:rsidRPr="000A5885">
        <w:t xml:space="preserve"> предлагается </w:t>
      </w:r>
      <w:r>
        <w:t>сбалансированный по доходам и расходам</w:t>
      </w:r>
      <w:r w:rsidRPr="000A5885">
        <w:t>.</w:t>
      </w:r>
    </w:p>
    <w:p w:rsidR="002863F8" w:rsidRPr="00864ABD" w:rsidRDefault="002863F8" w:rsidP="000A5885">
      <w:pPr>
        <w:widowControl w:val="0"/>
        <w:tabs>
          <w:tab w:val="left" w:pos="1490"/>
        </w:tabs>
        <w:ind w:right="240"/>
        <w:rPr>
          <w:sz w:val="24"/>
          <w:szCs w:val="24"/>
          <w:lang w:eastAsia="en-US"/>
        </w:rPr>
      </w:pPr>
    </w:p>
    <w:p w:rsidR="002863F8" w:rsidRPr="00620101" w:rsidRDefault="002863F8" w:rsidP="00615F87">
      <w:pPr>
        <w:jc w:val="center"/>
        <w:rPr>
          <w:rFonts w:ascii="Cambria" w:hAnsi="Cambria"/>
          <w:b/>
          <w:sz w:val="32"/>
          <w:szCs w:val="32"/>
        </w:rPr>
      </w:pPr>
      <w:r w:rsidRPr="00620101">
        <w:rPr>
          <w:rFonts w:ascii="Cambria" w:hAnsi="Cambria"/>
          <w:b/>
          <w:sz w:val="32"/>
          <w:szCs w:val="32"/>
          <w:lang w:val="en-US"/>
        </w:rPr>
        <w:t>III</w:t>
      </w:r>
      <w:r w:rsidRPr="00620101">
        <w:rPr>
          <w:b/>
          <w:sz w:val="32"/>
          <w:szCs w:val="32"/>
        </w:rPr>
        <w:t xml:space="preserve">. </w:t>
      </w:r>
      <w:r w:rsidRPr="00620101">
        <w:rPr>
          <w:rFonts w:ascii="Cambria" w:hAnsi="Cambria"/>
          <w:b/>
          <w:sz w:val="32"/>
          <w:szCs w:val="32"/>
        </w:rPr>
        <w:t xml:space="preserve">Доходы бюджета </w:t>
      </w:r>
      <w:r w:rsidR="00C7401C" w:rsidRPr="00620101">
        <w:rPr>
          <w:rFonts w:ascii="Cambria" w:hAnsi="Cambria"/>
          <w:b/>
          <w:sz w:val="32"/>
          <w:szCs w:val="32"/>
        </w:rPr>
        <w:t>поселения</w:t>
      </w:r>
      <w:r w:rsidRPr="00620101">
        <w:rPr>
          <w:rFonts w:ascii="Cambria" w:hAnsi="Cambria"/>
          <w:b/>
          <w:sz w:val="32"/>
          <w:szCs w:val="32"/>
        </w:rPr>
        <w:t xml:space="preserve"> на</w:t>
      </w:r>
      <w:r w:rsidR="00620101" w:rsidRPr="00620101">
        <w:rPr>
          <w:rFonts w:ascii="Cambria" w:hAnsi="Cambria"/>
          <w:b/>
          <w:sz w:val="32"/>
          <w:szCs w:val="32"/>
        </w:rPr>
        <w:t xml:space="preserve"> </w:t>
      </w:r>
      <w:r w:rsidRPr="00620101">
        <w:rPr>
          <w:rFonts w:ascii="Cambria" w:hAnsi="Cambria"/>
          <w:b/>
          <w:sz w:val="32"/>
          <w:szCs w:val="32"/>
        </w:rPr>
        <w:t xml:space="preserve">2026 год и </w:t>
      </w:r>
    </w:p>
    <w:p w:rsidR="002863F8" w:rsidRPr="00620101" w:rsidRDefault="002863F8" w:rsidP="00615F87">
      <w:pPr>
        <w:jc w:val="center"/>
        <w:rPr>
          <w:rFonts w:ascii="Cambria" w:hAnsi="Cambria"/>
          <w:b/>
          <w:sz w:val="32"/>
          <w:szCs w:val="32"/>
        </w:rPr>
      </w:pPr>
      <w:r w:rsidRPr="00620101">
        <w:rPr>
          <w:rFonts w:ascii="Cambria" w:hAnsi="Cambria"/>
          <w:b/>
          <w:sz w:val="32"/>
          <w:szCs w:val="32"/>
        </w:rPr>
        <w:t>на плановый период 2027 и 2028 годов</w:t>
      </w:r>
    </w:p>
    <w:p w:rsidR="002863F8" w:rsidRPr="00C7401C" w:rsidRDefault="002863F8" w:rsidP="000A5885">
      <w:pPr>
        <w:rPr>
          <w:b/>
          <w:sz w:val="32"/>
          <w:szCs w:val="32"/>
          <w:highlight w:val="yellow"/>
        </w:rPr>
      </w:pPr>
    </w:p>
    <w:p w:rsidR="002863F8" w:rsidRPr="000A7E74" w:rsidRDefault="002863F8" w:rsidP="00AA058A">
      <w:pPr>
        <w:tabs>
          <w:tab w:val="left" w:pos="720"/>
        </w:tabs>
        <w:ind w:firstLine="709"/>
        <w:jc w:val="both"/>
        <w:rPr>
          <w:szCs w:val="28"/>
        </w:rPr>
      </w:pPr>
      <w:r w:rsidRPr="000A7E74">
        <w:rPr>
          <w:szCs w:val="28"/>
        </w:rPr>
        <w:t xml:space="preserve">Основу доходов бюджета поселения составляют собственные налоговые и неналоговые доходы в 2026 году в объеме – </w:t>
      </w:r>
      <w:r w:rsidR="000A7E74" w:rsidRPr="000A7E74">
        <w:rPr>
          <w:szCs w:val="28"/>
        </w:rPr>
        <w:t>17 140,4</w:t>
      </w:r>
      <w:r w:rsidRPr="000A7E74">
        <w:rPr>
          <w:szCs w:val="28"/>
        </w:rPr>
        <w:t xml:space="preserve"> тыс. рублей, в 2027 году –</w:t>
      </w:r>
      <w:r w:rsidR="000A7E74" w:rsidRPr="000A7E74">
        <w:rPr>
          <w:szCs w:val="28"/>
        </w:rPr>
        <w:t>19 184,3</w:t>
      </w:r>
      <w:r w:rsidRPr="000A7E74">
        <w:rPr>
          <w:szCs w:val="28"/>
        </w:rPr>
        <w:t xml:space="preserve"> тыс. рублей и в 2028 году –</w:t>
      </w:r>
      <w:r w:rsidR="000A7E74" w:rsidRPr="000A7E74">
        <w:rPr>
          <w:szCs w:val="28"/>
        </w:rPr>
        <w:t xml:space="preserve"> 20 361,6</w:t>
      </w:r>
      <w:r w:rsidRPr="000A7E74">
        <w:rPr>
          <w:szCs w:val="28"/>
        </w:rPr>
        <w:t xml:space="preserve"> тыс. рублей. В целом их удельный вес в представленном проекте составляет в 2026 году – </w:t>
      </w:r>
      <w:r w:rsidR="004B444B">
        <w:rPr>
          <w:szCs w:val="28"/>
        </w:rPr>
        <w:t>14,7</w:t>
      </w:r>
      <w:r w:rsidRPr="000A7E74">
        <w:rPr>
          <w:szCs w:val="28"/>
        </w:rPr>
        <w:t xml:space="preserve"> процента, в 2027 году – </w:t>
      </w:r>
      <w:r w:rsidR="000A7E74" w:rsidRPr="000A7E74">
        <w:rPr>
          <w:szCs w:val="28"/>
        </w:rPr>
        <w:t>28,8</w:t>
      </w:r>
      <w:r w:rsidRPr="000A7E74">
        <w:rPr>
          <w:szCs w:val="28"/>
        </w:rPr>
        <w:t xml:space="preserve"> процента и в 2028 году – </w:t>
      </w:r>
      <w:r w:rsidR="004B444B">
        <w:rPr>
          <w:szCs w:val="28"/>
        </w:rPr>
        <w:t>46,2</w:t>
      </w:r>
      <w:r w:rsidRPr="000A7E74">
        <w:rPr>
          <w:szCs w:val="28"/>
        </w:rPr>
        <w:t xml:space="preserve"> процента.</w:t>
      </w:r>
    </w:p>
    <w:p w:rsidR="002863F8" w:rsidRPr="000A7E74" w:rsidRDefault="002863F8" w:rsidP="00AA058A">
      <w:pPr>
        <w:ind w:right="-1" w:firstLine="709"/>
        <w:jc w:val="both"/>
        <w:rPr>
          <w:szCs w:val="28"/>
        </w:rPr>
      </w:pPr>
      <w:r w:rsidRPr="000A7E74">
        <w:rPr>
          <w:szCs w:val="28"/>
        </w:rPr>
        <w:t xml:space="preserve">В бюджет </w:t>
      </w:r>
      <w:r w:rsidR="000A7E74" w:rsidRPr="000A7E74">
        <w:rPr>
          <w:szCs w:val="28"/>
        </w:rPr>
        <w:t>Кривянского</w:t>
      </w:r>
      <w:r w:rsidRPr="000A7E74">
        <w:rPr>
          <w:szCs w:val="28"/>
        </w:rPr>
        <w:t xml:space="preserve"> сельского поселения </w:t>
      </w:r>
      <w:r w:rsidR="000A7E74" w:rsidRPr="000A7E74">
        <w:rPr>
          <w:szCs w:val="28"/>
        </w:rPr>
        <w:t xml:space="preserve">Октябрьского района </w:t>
      </w:r>
      <w:r w:rsidRPr="000A7E74">
        <w:rPr>
          <w:szCs w:val="28"/>
        </w:rPr>
        <w:t>поступают федеральные налоги (налог на доходы физических лиц, государственная пошлина), налоги, предусмотренные специальными налоговыми режимами (единый сельскохозяйственный налог) и ме</w:t>
      </w:r>
      <w:r w:rsidR="004B444B">
        <w:rPr>
          <w:szCs w:val="28"/>
        </w:rPr>
        <w:t xml:space="preserve">стные налоги (туристический налог, земельный налог и </w:t>
      </w:r>
      <w:r w:rsidRPr="000A7E74">
        <w:rPr>
          <w:szCs w:val="28"/>
        </w:rPr>
        <w:t>налог на имущество физических лиц).</w:t>
      </w:r>
    </w:p>
    <w:p w:rsidR="002863F8" w:rsidRPr="002F3267" w:rsidRDefault="002863F8" w:rsidP="00AA058A">
      <w:pPr>
        <w:ind w:firstLine="709"/>
        <w:jc w:val="both"/>
        <w:rPr>
          <w:szCs w:val="28"/>
        </w:rPr>
      </w:pPr>
      <w:r w:rsidRPr="002F3267">
        <w:rPr>
          <w:szCs w:val="28"/>
        </w:rPr>
        <w:t>В общем объеме собственных доходов наибольший удельный вес занимает земельный налог</w:t>
      </w:r>
      <w:r w:rsidR="002F3267" w:rsidRPr="002F3267">
        <w:rPr>
          <w:szCs w:val="28"/>
        </w:rPr>
        <w:t xml:space="preserve"> </w:t>
      </w:r>
      <w:r w:rsidRPr="002F3267">
        <w:rPr>
          <w:szCs w:val="28"/>
        </w:rPr>
        <w:t xml:space="preserve">– </w:t>
      </w:r>
      <w:r w:rsidR="002F3267" w:rsidRPr="002F3267">
        <w:rPr>
          <w:szCs w:val="28"/>
        </w:rPr>
        <w:t>44,7</w:t>
      </w:r>
      <w:r w:rsidRPr="002F3267">
        <w:rPr>
          <w:szCs w:val="28"/>
        </w:rPr>
        <w:t xml:space="preserve"> процента (</w:t>
      </w:r>
      <w:r w:rsidR="002F3267" w:rsidRPr="002F3267">
        <w:rPr>
          <w:szCs w:val="28"/>
        </w:rPr>
        <w:t>7 658,6</w:t>
      </w:r>
      <w:r w:rsidRPr="002F3267">
        <w:rPr>
          <w:szCs w:val="28"/>
        </w:rPr>
        <w:t xml:space="preserve"> тыс. рублей); налог на доходы физических лиц</w:t>
      </w:r>
      <w:r w:rsidR="002F3267">
        <w:rPr>
          <w:szCs w:val="28"/>
        </w:rPr>
        <w:t xml:space="preserve"> </w:t>
      </w:r>
      <w:r w:rsidRPr="002F3267">
        <w:rPr>
          <w:szCs w:val="28"/>
        </w:rPr>
        <w:t xml:space="preserve">– </w:t>
      </w:r>
      <w:r w:rsidR="002F3267" w:rsidRPr="002F3267">
        <w:rPr>
          <w:szCs w:val="28"/>
        </w:rPr>
        <w:t>40,0</w:t>
      </w:r>
      <w:r w:rsidRPr="002F3267">
        <w:rPr>
          <w:szCs w:val="28"/>
        </w:rPr>
        <w:t xml:space="preserve"> процента (</w:t>
      </w:r>
      <w:r w:rsidR="002F3267" w:rsidRPr="002F3267">
        <w:rPr>
          <w:szCs w:val="28"/>
        </w:rPr>
        <w:t>6 859,2</w:t>
      </w:r>
      <w:r w:rsidRPr="002F3267">
        <w:rPr>
          <w:szCs w:val="28"/>
        </w:rPr>
        <w:t xml:space="preserve"> тыс. рублей)</w:t>
      </w:r>
      <w:r w:rsidR="002F3267" w:rsidRPr="002F3267">
        <w:rPr>
          <w:szCs w:val="28"/>
        </w:rPr>
        <w:t>.</w:t>
      </w:r>
    </w:p>
    <w:p w:rsidR="002863F8" w:rsidRPr="002F3267" w:rsidRDefault="002863F8" w:rsidP="00AA058A">
      <w:pPr>
        <w:tabs>
          <w:tab w:val="left" w:pos="720"/>
        </w:tabs>
        <w:ind w:firstLine="709"/>
        <w:jc w:val="both"/>
        <w:rPr>
          <w:szCs w:val="28"/>
        </w:rPr>
      </w:pPr>
      <w:r w:rsidRPr="002F3267">
        <w:rPr>
          <w:szCs w:val="28"/>
        </w:rPr>
        <w:t xml:space="preserve">Собственные налоговые и неналоговые доходы бюджета поселения сформированы на основе прогноза социально-экономического развития </w:t>
      </w:r>
      <w:r w:rsidR="002F3267" w:rsidRPr="002F3267">
        <w:rPr>
          <w:szCs w:val="28"/>
        </w:rPr>
        <w:t>Кривянского</w:t>
      </w:r>
      <w:r w:rsidRPr="002F3267">
        <w:rPr>
          <w:szCs w:val="28"/>
        </w:rPr>
        <w:t xml:space="preserve"> сельского поселения </w:t>
      </w:r>
      <w:r w:rsidR="002F3267" w:rsidRPr="002F3267">
        <w:rPr>
          <w:szCs w:val="28"/>
        </w:rPr>
        <w:t xml:space="preserve">Октябрьского района </w:t>
      </w:r>
      <w:r w:rsidRPr="002F3267">
        <w:rPr>
          <w:szCs w:val="28"/>
        </w:rPr>
        <w:t>на 2026 год и на плановый период 2027 и 2028</w:t>
      </w:r>
      <w:r w:rsidR="002F3267" w:rsidRPr="002F3267">
        <w:rPr>
          <w:szCs w:val="28"/>
        </w:rPr>
        <w:t xml:space="preserve"> годов, Основных направлений бюджетной и налоговой политики Кривянского сельского поселения на 2026 год и на плановый период 2027 и 2028 годов</w:t>
      </w:r>
      <w:r w:rsidRPr="002F3267">
        <w:rPr>
          <w:szCs w:val="28"/>
        </w:rPr>
        <w:t>,</w:t>
      </w:r>
      <w:r w:rsidRPr="002F3267">
        <w:rPr>
          <w:szCs w:val="28"/>
          <w:lang w:eastAsia="en-US"/>
        </w:rPr>
        <w:t xml:space="preserve"> </w:t>
      </w:r>
      <w:r w:rsidR="002F3267" w:rsidRPr="002F3267">
        <w:rPr>
          <w:szCs w:val="28"/>
          <w:lang w:eastAsia="en-US"/>
        </w:rPr>
        <w:t>утвержденных постановлением Администрации Кривянского сельского поселения от 22.10.2025 № 114</w:t>
      </w:r>
      <w:r w:rsidRPr="002F3267">
        <w:rPr>
          <w:szCs w:val="28"/>
          <w:lang w:eastAsia="en-US"/>
        </w:rPr>
        <w:t>,</w:t>
      </w:r>
      <w:r w:rsidRPr="002F3267">
        <w:rPr>
          <w:szCs w:val="28"/>
        </w:rPr>
        <w:t xml:space="preserve"> с учетом действующего бюджетного и налогового законодательства Российской Федерации, Ростовской области</w:t>
      </w:r>
      <w:r w:rsidR="002F3267" w:rsidRPr="002F3267">
        <w:rPr>
          <w:szCs w:val="28"/>
        </w:rPr>
        <w:t>, Октябрьского района и Кривянского сельского поселения</w:t>
      </w:r>
      <w:r w:rsidRPr="002F3267">
        <w:rPr>
          <w:szCs w:val="28"/>
        </w:rPr>
        <w:t xml:space="preserve"> на основе прогнозных данных, представленных главными администраторами доходов бюджета поселения.</w:t>
      </w:r>
    </w:p>
    <w:p w:rsidR="002863F8" w:rsidRDefault="002863F8" w:rsidP="001212CD">
      <w:pPr>
        <w:rPr>
          <w:b/>
          <w:szCs w:val="28"/>
          <w:highlight w:val="yellow"/>
        </w:rPr>
      </w:pPr>
    </w:p>
    <w:p w:rsidR="002F3267" w:rsidRPr="00C7401C" w:rsidRDefault="002F3267" w:rsidP="001212CD">
      <w:pPr>
        <w:rPr>
          <w:b/>
          <w:szCs w:val="28"/>
          <w:highlight w:val="yellow"/>
        </w:rPr>
      </w:pPr>
    </w:p>
    <w:p w:rsidR="002863F8" w:rsidRPr="002F3267" w:rsidRDefault="002863F8" w:rsidP="00F47277">
      <w:pPr>
        <w:jc w:val="center"/>
        <w:rPr>
          <w:b/>
          <w:szCs w:val="28"/>
        </w:rPr>
      </w:pPr>
      <w:r w:rsidRPr="002F3267">
        <w:rPr>
          <w:b/>
          <w:szCs w:val="28"/>
        </w:rPr>
        <w:lastRenderedPageBreak/>
        <w:t>Особенности формирования и основные характеристики</w:t>
      </w:r>
    </w:p>
    <w:p w:rsidR="002863F8" w:rsidRPr="002F3267" w:rsidRDefault="002863F8" w:rsidP="00F47277">
      <w:pPr>
        <w:jc w:val="center"/>
        <w:rPr>
          <w:b/>
          <w:szCs w:val="28"/>
        </w:rPr>
      </w:pPr>
      <w:r w:rsidRPr="002F3267">
        <w:rPr>
          <w:b/>
          <w:szCs w:val="28"/>
        </w:rPr>
        <w:t xml:space="preserve"> налоговых и неналоговых доходов бюджета поселения</w:t>
      </w:r>
    </w:p>
    <w:p w:rsidR="002863F8" w:rsidRPr="00C7401C" w:rsidRDefault="002863F8" w:rsidP="00F47277">
      <w:pPr>
        <w:ind w:firstLine="708"/>
        <w:jc w:val="center"/>
        <w:rPr>
          <w:b/>
          <w:sz w:val="18"/>
          <w:szCs w:val="28"/>
          <w:highlight w:val="yellow"/>
        </w:rPr>
      </w:pPr>
    </w:p>
    <w:p w:rsidR="002863F8" w:rsidRPr="002F3267" w:rsidRDefault="002863F8" w:rsidP="00AA058A">
      <w:pPr>
        <w:ind w:firstLine="709"/>
        <w:jc w:val="both"/>
        <w:rPr>
          <w:szCs w:val="28"/>
        </w:rPr>
      </w:pPr>
      <w:r w:rsidRPr="002F3267">
        <w:rPr>
          <w:szCs w:val="28"/>
        </w:rPr>
        <w:t xml:space="preserve">Собственные доходы бюджета поселения в 2026 году и плановом периоде 2027 и 2028 годов прогнозируются </w:t>
      </w:r>
      <w:r w:rsidR="002F3267" w:rsidRPr="002F3267">
        <w:rPr>
          <w:szCs w:val="28"/>
        </w:rPr>
        <w:t>в объеме 17 140,4 тыс. рублей</w:t>
      </w:r>
      <w:r w:rsidRPr="002F3267">
        <w:rPr>
          <w:szCs w:val="28"/>
        </w:rPr>
        <w:t xml:space="preserve">, </w:t>
      </w:r>
      <w:r w:rsidRPr="002F3267">
        <w:rPr>
          <w:szCs w:val="28"/>
        </w:rPr>
        <w:br/>
      </w:r>
      <w:r w:rsidR="002F3267" w:rsidRPr="002F3267">
        <w:rPr>
          <w:szCs w:val="28"/>
        </w:rPr>
        <w:t xml:space="preserve">19 184,3 тыс. рублей </w:t>
      </w:r>
      <w:r w:rsidRPr="002F3267">
        <w:rPr>
          <w:szCs w:val="28"/>
        </w:rPr>
        <w:t xml:space="preserve">и </w:t>
      </w:r>
      <w:r w:rsidR="002F3267" w:rsidRPr="002F3267">
        <w:rPr>
          <w:szCs w:val="28"/>
        </w:rPr>
        <w:t xml:space="preserve">20 361,6 тыс. рублей </w:t>
      </w:r>
      <w:r w:rsidRPr="002F3267">
        <w:rPr>
          <w:szCs w:val="28"/>
        </w:rPr>
        <w:t>тыс. рублей соответственно. По сравнению с первоначальным бюджетом 2025 года увеличение в 2026 году составит</w:t>
      </w:r>
      <w:r w:rsidRPr="002F3267">
        <w:rPr>
          <w:szCs w:val="28"/>
        </w:rPr>
        <w:br/>
      </w:r>
      <w:r w:rsidR="002F3267" w:rsidRPr="002F3267">
        <w:rPr>
          <w:szCs w:val="28"/>
        </w:rPr>
        <w:t xml:space="preserve">5 451,6 </w:t>
      </w:r>
      <w:r w:rsidRPr="002F3267">
        <w:rPr>
          <w:szCs w:val="28"/>
        </w:rPr>
        <w:t xml:space="preserve">тыс. рублей или </w:t>
      </w:r>
      <w:r w:rsidR="002F3267" w:rsidRPr="002F3267">
        <w:rPr>
          <w:szCs w:val="28"/>
        </w:rPr>
        <w:t>146,6</w:t>
      </w:r>
      <w:r w:rsidRPr="002F3267">
        <w:rPr>
          <w:szCs w:val="28"/>
        </w:rPr>
        <w:t xml:space="preserve"> процента. Увеличение собственных доходов в 2027 году по сравнению с 2026 годом составит </w:t>
      </w:r>
      <w:r w:rsidR="002F3267" w:rsidRPr="002F3267">
        <w:rPr>
          <w:szCs w:val="28"/>
        </w:rPr>
        <w:t>2 043,9</w:t>
      </w:r>
      <w:r w:rsidRPr="002F3267">
        <w:rPr>
          <w:szCs w:val="28"/>
        </w:rPr>
        <w:t xml:space="preserve"> тыс. рублей или </w:t>
      </w:r>
      <w:r w:rsidR="004B444B">
        <w:rPr>
          <w:szCs w:val="28"/>
        </w:rPr>
        <w:t>111,9</w:t>
      </w:r>
      <w:r w:rsidRPr="002F3267">
        <w:rPr>
          <w:szCs w:val="28"/>
        </w:rPr>
        <w:t xml:space="preserve"> процента и в 2028 году по сравнению с 2027 годом – </w:t>
      </w:r>
      <w:r w:rsidR="002F3267" w:rsidRPr="002F3267">
        <w:rPr>
          <w:szCs w:val="28"/>
        </w:rPr>
        <w:t>1 177,3</w:t>
      </w:r>
      <w:r w:rsidRPr="002F3267">
        <w:rPr>
          <w:szCs w:val="28"/>
        </w:rPr>
        <w:t xml:space="preserve"> тыс. рублей или 106,1 процента.</w:t>
      </w:r>
    </w:p>
    <w:p w:rsidR="002863F8" w:rsidRPr="002F3267" w:rsidRDefault="002863F8" w:rsidP="000A5885">
      <w:pPr>
        <w:tabs>
          <w:tab w:val="left" w:pos="0"/>
        </w:tabs>
        <w:jc w:val="both"/>
        <w:rPr>
          <w:szCs w:val="28"/>
        </w:rPr>
      </w:pPr>
      <w:r w:rsidRPr="002F3267">
        <w:rPr>
          <w:szCs w:val="28"/>
        </w:rPr>
        <w:tab/>
      </w:r>
    </w:p>
    <w:p w:rsidR="002863F8" w:rsidRPr="002F3267" w:rsidRDefault="002863F8" w:rsidP="00AA058A">
      <w:pPr>
        <w:jc w:val="center"/>
        <w:rPr>
          <w:b/>
          <w:strike/>
          <w:szCs w:val="28"/>
        </w:rPr>
      </w:pPr>
      <w:r w:rsidRPr="002F3267">
        <w:rPr>
          <w:b/>
          <w:szCs w:val="28"/>
        </w:rPr>
        <w:t>Расчет поступлений налоговых и неналоговых доходов</w:t>
      </w:r>
    </w:p>
    <w:p w:rsidR="002863F8" w:rsidRPr="002F3267" w:rsidRDefault="002863F8" w:rsidP="00AA058A">
      <w:pPr>
        <w:jc w:val="center"/>
        <w:rPr>
          <w:b/>
          <w:szCs w:val="28"/>
        </w:rPr>
      </w:pPr>
      <w:r w:rsidRPr="002F3267">
        <w:rPr>
          <w:b/>
          <w:szCs w:val="28"/>
        </w:rPr>
        <w:t xml:space="preserve">в бюджет поселения по основным доходным источникам </w:t>
      </w:r>
    </w:p>
    <w:p w:rsidR="002863F8" w:rsidRPr="002F3267" w:rsidRDefault="002863F8" w:rsidP="00AA058A">
      <w:pPr>
        <w:jc w:val="center"/>
        <w:rPr>
          <w:b/>
          <w:i/>
          <w:szCs w:val="28"/>
        </w:rPr>
      </w:pPr>
      <w:r w:rsidRPr="002F3267">
        <w:rPr>
          <w:b/>
          <w:szCs w:val="28"/>
        </w:rPr>
        <w:t>на 2026-2028 годы</w:t>
      </w:r>
    </w:p>
    <w:p w:rsidR="002863F8" w:rsidRPr="00C7401C" w:rsidRDefault="002863F8" w:rsidP="00AA058A">
      <w:pPr>
        <w:tabs>
          <w:tab w:val="left" w:pos="851"/>
        </w:tabs>
        <w:ind w:firstLine="709"/>
        <w:jc w:val="both"/>
        <w:rPr>
          <w:szCs w:val="28"/>
          <w:highlight w:val="yellow"/>
        </w:rPr>
      </w:pPr>
    </w:p>
    <w:p w:rsidR="002863F8" w:rsidRPr="002F3267" w:rsidRDefault="002863F8" w:rsidP="00AA058A">
      <w:pPr>
        <w:tabs>
          <w:tab w:val="left" w:pos="851"/>
        </w:tabs>
        <w:ind w:firstLine="709"/>
        <w:jc w:val="both"/>
        <w:rPr>
          <w:szCs w:val="28"/>
        </w:rPr>
      </w:pPr>
      <w:r w:rsidRPr="002F3267">
        <w:rPr>
          <w:szCs w:val="28"/>
        </w:rPr>
        <w:t>При формировании бюджета учтены прогнозные значения, представленные главными администраторами доходов - органами государственной власти Российской Федераци</w:t>
      </w:r>
      <w:r w:rsidR="002F3267" w:rsidRPr="002F3267">
        <w:rPr>
          <w:szCs w:val="28"/>
        </w:rPr>
        <w:t>и, основным из которых является</w:t>
      </w:r>
      <w:r w:rsidRPr="002F3267">
        <w:rPr>
          <w:szCs w:val="28"/>
        </w:rPr>
        <w:t xml:space="preserve"> Управление Федеральной налоговой </w:t>
      </w:r>
      <w:r w:rsidRPr="002F3267">
        <w:t>службы по Ростовской области</w:t>
      </w:r>
      <w:r w:rsidRPr="002F3267">
        <w:rPr>
          <w:szCs w:val="28"/>
        </w:rPr>
        <w:t>.</w:t>
      </w:r>
    </w:p>
    <w:p w:rsidR="002863F8" w:rsidRPr="00C7401C" w:rsidRDefault="002863F8" w:rsidP="000A5885">
      <w:pPr>
        <w:rPr>
          <w:b/>
          <w:i/>
          <w:szCs w:val="28"/>
          <w:highlight w:val="yellow"/>
        </w:rPr>
      </w:pPr>
    </w:p>
    <w:p w:rsidR="002863F8" w:rsidRPr="002F3267" w:rsidRDefault="002863F8" w:rsidP="00AA058A">
      <w:pPr>
        <w:jc w:val="center"/>
        <w:rPr>
          <w:b/>
          <w:i/>
          <w:szCs w:val="28"/>
        </w:rPr>
      </w:pPr>
      <w:r w:rsidRPr="002F3267">
        <w:rPr>
          <w:b/>
          <w:i/>
          <w:szCs w:val="28"/>
        </w:rPr>
        <w:t>Налог на доходы физических лиц</w:t>
      </w:r>
    </w:p>
    <w:p w:rsidR="002863F8" w:rsidRPr="00C7401C" w:rsidRDefault="002863F8" w:rsidP="00AA058A">
      <w:pPr>
        <w:ind w:firstLine="708"/>
        <w:jc w:val="center"/>
        <w:rPr>
          <w:b/>
          <w:i/>
          <w:szCs w:val="28"/>
          <w:highlight w:val="yellow"/>
        </w:rPr>
      </w:pPr>
    </w:p>
    <w:p w:rsidR="002863F8" w:rsidRPr="002F3267" w:rsidRDefault="002863F8" w:rsidP="00AA058A">
      <w:pPr>
        <w:ind w:firstLine="708"/>
        <w:jc w:val="both"/>
      </w:pPr>
      <w:r w:rsidRPr="002F3267">
        <w:t xml:space="preserve">Объем поступлений по налогу на доходы физических лиц </w:t>
      </w:r>
      <w:r w:rsidRPr="002F3267">
        <w:rPr>
          <w:szCs w:val="28"/>
        </w:rPr>
        <w:t xml:space="preserve">на 2026 год прогнозируется в сумме </w:t>
      </w:r>
      <w:r w:rsidR="002F3267" w:rsidRPr="002F3267">
        <w:rPr>
          <w:szCs w:val="28"/>
        </w:rPr>
        <w:t>6 859,2</w:t>
      </w:r>
      <w:r w:rsidRPr="002F3267">
        <w:rPr>
          <w:szCs w:val="28"/>
        </w:rPr>
        <w:t xml:space="preserve"> тыс. рублей</w:t>
      </w:r>
      <w:r w:rsidRPr="002F3267">
        <w:t xml:space="preserve">, и на плановый период 2027 и                  2028 годов в сумме </w:t>
      </w:r>
      <w:r w:rsidR="002F3267" w:rsidRPr="002F3267">
        <w:t>7 641,1</w:t>
      </w:r>
      <w:r w:rsidRPr="002F3267">
        <w:t xml:space="preserve"> тыс. рублей и </w:t>
      </w:r>
      <w:r w:rsidR="002F3267" w:rsidRPr="002F3267">
        <w:t>8 435,8</w:t>
      </w:r>
      <w:r w:rsidRPr="002F3267">
        <w:t xml:space="preserve"> тыс. рублей соответственно.</w:t>
      </w:r>
    </w:p>
    <w:p w:rsidR="002863F8" w:rsidRPr="002F3267" w:rsidRDefault="002863F8" w:rsidP="00210E23">
      <w:pPr>
        <w:ind w:firstLine="720"/>
        <w:jc w:val="both"/>
      </w:pPr>
      <w:r w:rsidRPr="002F3267">
        <w:t>В основу расчета поступления налога на доходы физических лиц приняты прогнозируемые на 2026 – 2028 годы объемы налоговых баз (доходов, полученных налогоплательщиками, подлежащих налогообложению), налоговые ставки, установленные статьей 224 Налогового кодекса Российской Федерации (для большинства видов доходов установлена единая ставка 13 процентов (в части суммы налога, не превышающей 650 000 рублей) и 15 процентов (в части суммы налога, превышающей 650 000 рублей, относящейся к части налоговой базы, превышающей 5 000 000 рублей) и нормативы отчислений в бюджеты муниципальных районов, установленные Бюджетным кодексом Российской Федерации (с учетом регулирования межбюджетных отношений Областным законом от 26.12.2016 № 834-ЗС «О межбюджетных отношениях органов государственной власти и органов местного самоуправления в Ростовской области»).</w:t>
      </w:r>
    </w:p>
    <w:p w:rsidR="002863F8" w:rsidRPr="002F3267" w:rsidRDefault="002863F8" w:rsidP="00210E23">
      <w:pPr>
        <w:ind w:firstLine="720"/>
        <w:jc w:val="both"/>
      </w:pPr>
      <w:r w:rsidRPr="002F3267">
        <w:t>Прогнозный объем поступлений по налогу на доходы физических лиц сформирован с учетом фактически сложившихся налоговых баз по суммам доходов, подлежащих налогообложению, с учетом дальнейшего роста номинальной заработной платы, в том числе в рамках реализации мер по повышению оплаты труда отдельных категорий работников в соответствии с майскими указами Президента Российской Федерации.</w:t>
      </w:r>
    </w:p>
    <w:p w:rsidR="002863F8" w:rsidRPr="005D7E37" w:rsidRDefault="002863F8" w:rsidP="00AA058A">
      <w:pPr>
        <w:ind w:firstLine="720"/>
        <w:jc w:val="both"/>
      </w:pPr>
      <w:r w:rsidRPr="005D7E37">
        <w:t xml:space="preserve">Основными плательщиками налога на доходы физических лиц являются ООО </w:t>
      </w:r>
      <w:r w:rsidR="005D7E37" w:rsidRPr="005D7E37">
        <w:t xml:space="preserve">«ЮТЭР», ООО «НОВОЧЕРКАССКИЙ ПРОМЖЕЛДОРТРАНС», Администрация </w:t>
      </w:r>
      <w:r w:rsidR="005D7E37" w:rsidRPr="005D7E37">
        <w:lastRenderedPageBreak/>
        <w:t>Кривянского сельского поселения, АО «Тандер», МБОУ СОШ № 72, МБОУ СОШ № 73 и МБДОУ д/с № 55 «Непоседы».</w:t>
      </w:r>
    </w:p>
    <w:p w:rsidR="0043432E" w:rsidRDefault="0043432E" w:rsidP="0043432E">
      <w:pPr>
        <w:jc w:val="center"/>
        <w:rPr>
          <w:b/>
          <w:i/>
          <w:szCs w:val="28"/>
        </w:rPr>
      </w:pPr>
    </w:p>
    <w:p w:rsidR="0043432E" w:rsidRPr="0043432E" w:rsidRDefault="0043432E" w:rsidP="0043432E">
      <w:pPr>
        <w:jc w:val="center"/>
        <w:rPr>
          <w:b/>
          <w:i/>
          <w:szCs w:val="28"/>
        </w:rPr>
      </w:pPr>
      <w:r w:rsidRPr="0043432E">
        <w:rPr>
          <w:b/>
          <w:i/>
          <w:szCs w:val="28"/>
        </w:rPr>
        <w:t>Туристический налог</w:t>
      </w:r>
    </w:p>
    <w:p w:rsidR="0043432E" w:rsidRPr="0043432E" w:rsidRDefault="0043432E" w:rsidP="0043432E">
      <w:pPr>
        <w:jc w:val="center"/>
        <w:rPr>
          <w:b/>
          <w:i/>
          <w:szCs w:val="28"/>
        </w:rPr>
      </w:pPr>
    </w:p>
    <w:p w:rsidR="0043432E" w:rsidRPr="0043432E" w:rsidRDefault="0043432E" w:rsidP="0043432E">
      <w:pPr>
        <w:ind w:firstLine="708"/>
        <w:jc w:val="both"/>
        <w:rPr>
          <w:szCs w:val="28"/>
        </w:rPr>
      </w:pPr>
      <w:r w:rsidRPr="0043432E">
        <w:rPr>
          <w:szCs w:val="28"/>
        </w:rPr>
        <w:t>Поступление туристического н</w:t>
      </w:r>
      <w:r>
        <w:rPr>
          <w:szCs w:val="28"/>
        </w:rPr>
        <w:t>алога в бюджет поселения на 2026</w:t>
      </w:r>
      <w:r w:rsidRPr="0043432E">
        <w:rPr>
          <w:szCs w:val="28"/>
        </w:rPr>
        <w:t xml:space="preserve"> год прогнозируется в сумме </w:t>
      </w:r>
      <w:r>
        <w:rPr>
          <w:szCs w:val="28"/>
        </w:rPr>
        <w:t>223,4 тыс. рублей, на 2027 год в сумме 232,3</w:t>
      </w:r>
      <w:r w:rsidRPr="0043432E">
        <w:rPr>
          <w:szCs w:val="28"/>
        </w:rPr>
        <w:t xml:space="preserve"> тыс. рублей и </w:t>
      </w:r>
      <w:r>
        <w:rPr>
          <w:szCs w:val="28"/>
        </w:rPr>
        <w:t>на 2028 год в сумме 241,6 тыс. рублей.</w:t>
      </w:r>
    </w:p>
    <w:p w:rsidR="0043432E" w:rsidRPr="0043432E" w:rsidRDefault="0043432E" w:rsidP="0043432E">
      <w:pPr>
        <w:ind w:firstLine="708"/>
        <w:jc w:val="both"/>
        <w:rPr>
          <w:szCs w:val="28"/>
        </w:rPr>
      </w:pPr>
      <w:r w:rsidRPr="0043432E">
        <w:rPr>
          <w:szCs w:val="28"/>
        </w:rPr>
        <w:t xml:space="preserve">В расчете использовались налоговые ставки, установленные решением Собрания депутатов Кривянского сельского поселения «О туристическом налоге». </w:t>
      </w:r>
    </w:p>
    <w:p w:rsidR="002863F8" w:rsidRPr="0043432E" w:rsidRDefault="0043432E" w:rsidP="0043432E">
      <w:pPr>
        <w:ind w:firstLine="708"/>
        <w:jc w:val="both"/>
        <w:rPr>
          <w:szCs w:val="28"/>
          <w:highlight w:val="yellow"/>
        </w:rPr>
      </w:pPr>
      <w:r w:rsidRPr="0043432E">
        <w:rPr>
          <w:szCs w:val="28"/>
        </w:rPr>
        <w:t>Норматив зачисления в бюджет поселения – 100 процентов.</w:t>
      </w:r>
    </w:p>
    <w:p w:rsidR="0043432E" w:rsidRDefault="0043432E" w:rsidP="0043432E">
      <w:pPr>
        <w:rPr>
          <w:b/>
          <w:i/>
          <w:szCs w:val="28"/>
        </w:rPr>
      </w:pPr>
    </w:p>
    <w:p w:rsidR="002863F8" w:rsidRPr="008B3B4A" w:rsidRDefault="002863F8" w:rsidP="00AA058A">
      <w:pPr>
        <w:jc w:val="center"/>
        <w:rPr>
          <w:b/>
          <w:i/>
          <w:szCs w:val="28"/>
        </w:rPr>
      </w:pPr>
      <w:r w:rsidRPr="008B3B4A">
        <w:rPr>
          <w:b/>
          <w:i/>
          <w:szCs w:val="28"/>
        </w:rPr>
        <w:t>Единый сельскохозяйственный налог</w:t>
      </w:r>
    </w:p>
    <w:p w:rsidR="002863F8" w:rsidRPr="00C7401C" w:rsidRDefault="002863F8" w:rsidP="00AA058A">
      <w:pPr>
        <w:jc w:val="center"/>
        <w:rPr>
          <w:b/>
          <w:i/>
          <w:szCs w:val="28"/>
          <w:highlight w:val="yellow"/>
        </w:rPr>
      </w:pPr>
    </w:p>
    <w:p w:rsidR="0043432E" w:rsidRDefault="002863F8" w:rsidP="0043432E">
      <w:pPr>
        <w:ind w:firstLine="720"/>
        <w:jc w:val="both"/>
        <w:rPr>
          <w:szCs w:val="28"/>
          <w:highlight w:val="yellow"/>
        </w:rPr>
      </w:pPr>
      <w:r w:rsidRPr="0043432E">
        <w:rPr>
          <w:szCs w:val="28"/>
        </w:rPr>
        <w:t xml:space="preserve">Поступление единого сельскохозяйственного налога, в бюджет поселения на 2026 год </w:t>
      </w:r>
      <w:r w:rsidRPr="0043432E">
        <w:t xml:space="preserve">прогнозируется в сумме </w:t>
      </w:r>
      <w:r w:rsidR="0043432E" w:rsidRPr="0043432E">
        <w:rPr>
          <w:szCs w:val="28"/>
        </w:rPr>
        <w:t>1 039,8</w:t>
      </w:r>
      <w:r w:rsidRPr="0043432E">
        <w:rPr>
          <w:szCs w:val="28"/>
        </w:rPr>
        <w:t xml:space="preserve"> тыс. рублей, на 2027 - 2028 годы – </w:t>
      </w:r>
      <w:r w:rsidR="0043432E" w:rsidRPr="0043432E">
        <w:rPr>
          <w:szCs w:val="28"/>
        </w:rPr>
        <w:t>1 934,0</w:t>
      </w:r>
      <w:r w:rsidRPr="0043432E">
        <w:rPr>
          <w:szCs w:val="28"/>
        </w:rPr>
        <w:t xml:space="preserve"> тыс.</w:t>
      </w:r>
      <w:r w:rsidR="0043432E" w:rsidRPr="0043432E">
        <w:rPr>
          <w:szCs w:val="28"/>
        </w:rPr>
        <w:t xml:space="preserve"> </w:t>
      </w:r>
      <w:r w:rsidRPr="0043432E">
        <w:rPr>
          <w:szCs w:val="28"/>
        </w:rPr>
        <w:t xml:space="preserve">рублей и </w:t>
      </w:r>
      <w:r w:rsidR="0043432E" w:rsidRPr="0043432E">
        <w:rPr>
          <w:szCs w:val="28"/>
        </w:rPr>
        <w:t>1 934,0</w:t>
      </w:r>
      <w:r w:rsidRPr="0043432E">
        <w:rPr>
          <w:szCs w:val="28"/>
        </w:rPr>
        <w:t xml:space="preserve"> тыс. рублей соответственно. По сравнению с первоначальным бюджетом 2025 года </w:t>
      </w:r>
      <w:r w:rsidR="0043432E">
        <w:rPr>
          <w:szCs w:val="28"/>
        </w:rPr>
        <w:t>увеличение</w:t>
      </w:r>
      <w:r w:rsidRPr="0043432E">
        <w:rPr>
          <w:szCs w:val="28"/>
        </w:rPr>
        <w:t xml:space="preserve"> в 2026 году составит </w:t>
      </w:r>
      <w:r w:rsidR="0043432E">
        <w:rPr>
          <w:szCs w:val="28"/>
        </w:rPr>
        <w:t>563,1</w:t>
      </w:r>
      <w:r w:rsidRPr="0043432E">
        <w:rPr>
          <w:szCs w:val="28"/>
        </w:rPr>
        <w:t xml:space="preserve"> тыс. рублей</w:t>
      </w:r>
      <w:r w:rsidRPr="0043432E">
        <w:t xml:space="preserve">. </w:t>
      </w:r>
    </w:p>
    <w:p w:rsidR="002863F8" w:rsidRPr="0043432E" w:rsidRDefault="002863F8" w:rsidP="0043432E">
      <w:pPr>
        <w:ind w:firstLine="720"/>
        <w:jc w:val="both"/>
        <w:rPr>
          <w:szCs w:val="28"/>
        </w:rPr>
      </w:pPr>
      <w:r w:rsidRPr="0043432E">
        <w:t>Объем поступлений налога рассчитан исходя из прогнозируемых главным администратором доходов - Управлением Федеральной налоговой службы по Ростовской области на 2026 – 2028 годы налоговых баз, налоговых ставок, утвержденных статьей 346.8 Налогового кодекса Российской Федерации, и норматива отчисления в бюджеты муниципальных районов, установленного Бюджетным кодексом Российской Федерации (с учетом регулирования межбюджетных отношений Областным законом от 26.12.2016 № 834-ЗС «О межбюджетных отношениях органов государственной власти и органов местного самоуправления в Ростовской области»).</w:t>
      </w:r>
    </w:p>
    <w:p w:rsidR="002863F8" w:rsidRPr="0043432E" w:rsidRDefault="002863F8" w:rsidP="00805498">
      <w:pPr>
        <w:tabs>
          <w:tab w:val="left" w:pos="0"/>
          <w:tab w:val="left" w:pos="142"/>
        </w:tabs>
        <w:jc w:val="both"/>
        <w:rPr>
          <w:szCs w:val="28"/>
        </w:rPr>
      </w:pPr>
      <w:r w:rsidRPr="0043432E">
        <w:tab/>
      </w:r>
      <w:r w:rsidRPr="0043432E">
        <w:tab/>
      </w:r>
    </w:p>
    <w:p w:rsidR="002863F8" w:rsidRPr="0043432E" w:rsidRDefault="002863F8" w:rsidP="00AA058A">
      <w:pPr>
        <w:jc w:val="center"/>
        <w:rPr>
          <w:b/>
          <w:i/>
          <w:szCs w:val="28"/>
        </w:rPr>
      </w:pPr>
      <w:r w:rsidRPr="0043432E">
        <w:rPr>
          <w:b/>
          <w:i/>
          <w:szCs w:val="28"/>
        </w:rPr>
        <w:t>Налог на имущество физических лиц</w:t>
      </w:r>
    </w:p>
    <w:p w:rsidR="002863F8" w:rsidRPr="00C7401C" w:rsidRDefault="002863F8" w:rsidP="00AA058A">
      <w:pPr>
        <w:ind w:firstLine="720"/>
        <w:jc w:val="center"/>
        <w:rPr>
          <w:b/>
          <w:i/>
          <w:szCs w:val="28"/>
          <w:highlight w:val="yellow"/>
        </w:rPr>
      </w:pPr>
    </w:p>
    <w:p w:rsidR="002863F8" w:rsidRPr="00C7401C" w:rsidRDefault="002863F8" w:rsidP="00AA058A">
      <w:pPr>
        <w:ind w:right="-1" w:firstLine="720"/>
        <w:jc w:val="both"/>
        <w:rPr>
          <w:szCs w:val="28"/>
          <w:highlight w:val="yellow"/>
        </w:rPr>
      </w:pPr>
      <w:r w:rsidRPr="0043432E">
        <w:rPr>
          <w:szCs w:val="28"/>
        </w:rPr>
        <w:t>В 2026 году поступлени</w:t>
      </w:r>
      <w:r w:rsidR="0043432E" w:rsidRPr="0043432E">
        <w:rPr>
          <w:szCs w:val="28"/>
        </w:rPr>
        <w:t>е</w:t>
      </w:r>
      <w:r w:rsidRPr="0043432E">
        <w:rPr>
          <w:szCs w:val="28"/>
        </w:rPr>
        <w:t xml:space="preserve"> по налогу на имущество физических лиц в бюджет поселения прогнозиру</w:t>
      </w:r>
      <w:r w:rsidR="0043432E" w:rsidRPr="0043432E">
        <w:rPr>
          <w:szCs w:val="28"/>
        </w:rPr>
        <w:t>е</w:t>
      </w:r>
      <w:r w:rsidRPr="0043432E">
        <w:rPr>
          <w:szCs w:val="28"/>
        </w:rPr>
        <w:t xml:space="preserve">тся в сумме </w:t>
      </w:r>
      <w:r w:rsidR="0043432E" w:rsidRPr="0043432E">
        <w:rPr>
          <w:szCs w:val="28"/>
        </w:rPr>
        <w:t>1 290,3 тыс. рублей,</w:t>
      </w:r>
      <w:r w:rsidRPr="0043432E">
        <w:rPr>
          <w:szCs w:val="28"/>
        </w:rPr>
        <w:t xml:space="preserve"> в 2027 - 2028 годах – </w:t>
      </w:r>
      <w:r w:rsidR="0043432E" w:rsidRPr="0043432E">
        <w:rPr>
          <w:szCs w:val="28"/>
        </w:rPr>
        <w:t>1 341,9</w:t>
      </w:r>
      <w:r w:rsidRPr="0043432E">
        <w:rPr>
          <w:szCs w:val="28"/>
        </w:rPr>
        <w:t xml:space="preserve"> тыс. рублей и </w:t>
      </w:r>
      <w:r w:rsidR="0043432E" w:rsidRPr="0043432E">
        <w:rPr>
          <w:szCs w:val="28"/>
        </w:rPr>
        <w:t>1 395,6</w:t>
      </w:r>
      <w:r w:rsidRPr="0043432E">
        <w:rPr>
          <w:szCs w:val="28"/>
        </w:rPr>
        <w:t xml:space="preserve"> тыс. рублей соответственно. По сравнению с первоначальным бюджетом 2025 года </w:t>
      </w:r>
      <w:r w:rsidRPr="0043432E">
        <w:rPr>
          <w:rFonts w:cs="Arial"/>
          <w:szCs w:val="28"/>
          <w:lang w:eastAsia="en-US"/>
        </w:rPr>
        <w:t>увеличение в 2026 году составит</w:t>
      </w:r>
      <w:r w:rsidRPr="0043432E">
        <w:rPr>
          <w:rFonts w:cs="Arial"/>
          <w:szCs w:val="28"/>
          <w:lang w:eastAsia="en-US"/>
        </w:rPr>
        <w:br/>
      </w:r>
      <w:r w:rsidR="0043432E" w:rsidRPr="0043432E">
        <w:rPr>
          <w:szCs w:val="28"/>
        </w:rPr>
        <w:t>190,3</w:t>
      </w:r>
      <w:r w:rsidRPr="0043432E">
        <w:rPr>
          <w:szCs w:val="28"/>
        </w:rPr>
        <w:t xml:space="preserve"> тыс. рублей.</w:t>
      </w:r>
    </w:p>
    <w:p w:rsidR="002863F8" w:rsidRPr="0043432E" w:rsidRDefault="002863F8" w:rsidP="00AA058A">
      <w:pPr>
        <w:ind w:right="-1" w:firstLine="720"/>
        <w:jc w:val="both"/>
        <w:rPr>
          <w:szCs w:val="28"/>
        </w:rPr>
      </w:pPr>
      <w:r w:rsidRPr="0043432E">
        <w:rPr>
          <w:szCs w:val="28"/>
        </w:rPr>
        <w:t>Прогнозный объем поступлений представлен главным администратором данного доходного источника - Управлением Федеральной налоговой службы по Ростовской области, согласно отчета 5-МН за 2024 год.</w:t>
      </w:r>
    </w:p>
    <w:p w:rsidR="002863F8" w:rsidRPr="0043432E" w:rsidRDefault="002863F8" w:rsidP="00AA058A">
      <w:pPr>
        <w:ind w:right="-1" w:firstLine="720"/>
        <w:jc w:val="both"/>
        <w:rPr>
          <w:szCs w:val="28"/>
        </w:rPr>
      </w:pPr>
      <w:r w:rsidRPr="0043432E">
        <w:rPr>
          <w:szCs w:val="28"/>
        </w:rPr>
        <w:t xml:space="preserve">В расчете использовались кадастровая стоимость имущества физических лиц и налоговые ставки, установленные решением Собрания депутатов </w:t>
      </w:r>
      <w:r w:rsidR="0043432E" w:rsidRPr="0043432E">
        <w:rPr>
          <w:szCs w:val="28"/>
        </w:rPr>
        <w:t>Кривянского</w:t>
      </w:r>
      <w:r w:rsidRPr="0043432E">
        <w:rPr>
          <w:szCs w:val="28"/>
        </w:rPr>
        <w:t xml:space="preserve"> сельского поселения «О налоге на имущество физических лиц».</w:t>
      </w:r>
    </w:p>
    <w:p w:rsidR="00C54FC6" w:rsidRPr="00C54FC6" w:rsidRDefault="002863F8" w:rsidP="00C54FC6">
      <w:pPr>
        <w:ind w:right="-1" w:firstLine="720"/>
        <w:jc w:val="both"/>
      </w:pPr>
      <w:r w:rsidRPr="0043432E">
        <w:t>Норматив зачисления в бюджет поселения</w:t>
      </w:r>
      <w:r w:rsidR="0043432E">
        <w:t xml:space="preserve"> </w:t>
      </w:r>
      <w:r w:rsidRPr="0043432E">
        <w:t>-</w:t>
      </w:r>
      <w:r w:rsidR="0043432E">
        <w:t xml:space="preserve"> </w:t>
      </w:r>
      <w:r w:rsidRPr="0043432E">
        <w:t>100 процентов.</w:t>
      </w:r>
    </w:p>
    <w:p w:rsidR="00C54FC6" w:rsidRDefault="00C54FC6" w:rsidP="00AA058A">
      <w:pPr>
        <w:jc w:val="center"/>
        <w:rPr>
          <w:b/>
          <w:i/>
          <w:szCs w:val="28"/>
        </w:rPr>
      </w:pPr>
    </w:p>
    <w:p w:rsidR="002863F8" w:rsidRPr="0043432E" w:rsidRDefault="0043432E" w:rsidP="00AA058A">
      <w:pPr>
        <w:jc w:val="center"/>
        <w:rPr>
          <w:b/>
          <w:i/>
          <w:szCs w:val="28"/>
        </w:rPr>
      </w:pPr>
      <w:r>
        <w:rPr>
          <w:b/>
          <w:i/>
          <w:szCs w:val="28"/>
        </w:rPr>
        <w:t>Земельный</w:t>
      </w:r>
      <w:r w:rsidR="002863F8" w:rsidRPr="0043432E">
        <w:rPr>
          <w:b/>
          <w:i/>
          <w:szCs w:val="28"/>
        </w:rPr>
        <w:t xml:space="preserve"> налог </w:t>
      </w:r>
    </w:p>
    <w:p w:rsidR="002863F8" w:rsidRPr="00C7401C" w:rsidRDefault="002863F8" w:rsidP="00AA058A">
      <w:pPr>
        <w:jc w:val="center"/>
        <w:rPr>
          <w:b/>
          <w:i/>
          <w:szCs w:val="28"/>
          <w:highlight w:val="yellow"/>
        </w:rPr>
      </w:pPr>
    </w:p>
    <w:p w:rsidR="002863F8" w:rsidRPr="00C7401C" w:rsidRDefault="002863F8" w:rsidP="00AA058A">
      <w:pPr>
        <w:ind w:firstLine="709"/>
        <w:jc w:val="both"/>
        <w:rPr>
          <w:rFonts w:cs="Arial"/>
          <w:szCs w:val="28"/>
          <w:highlight w:val="yellow"/>
          <w:lang w:eastAsia="en-US"/>
        </w:rPr>
      </w:pPr>
      <w:r w:rsidRPr="0043432E">
        <w:rPr>
          <w:szCs w:val="28"/>
        </w:rPr>
        <w:lastRenderedPageBreak/>
        <w:t xml:space="preserve">Объем поступлений по земельному налогу на 2026 год прогнозируется в сумме </w:t>
      </w:r>
      <w:r w:rsidR="0043432E" w:rsidRPr="0043432E">
        <w:rPr>
          <w:szCs w:val="28"/>
        </w:rPr>
        <w:t>7 658,6</w:t>
      </w:r>
      <w:r w:rsidRPr="0043432E">
        <w:rPr>
          <w:szCs w:val="28"/>
        </w:rPr>
        <w:t xml:space="preserve"> </w:t>
      </w:r>
      <w:r w:rsidRPr="0043432E">
        <w:rPr>
          <w:snapToGrid w:val="0"/>
        </w:rPr>
        <w:t xml:space="preserve">тыс. рублей и на плановый период </w:t>
      </w:r>
      <w:r w:rsidRPr="0043432E">
        <w:rPr>
          <w:szCs w:val="28"/>
        </w:rPr>
        <w:t xml:space="preserve">2027 и 2028 годов в сумме     </w:t>
      </w:r>
      <w:r w:rsidRPr="0043432E">
        <w:rPr>
          <w:szCs w:val="28"/>
        </w:rPr>
        <w:br/>
      </w:r>
      <w:r w:rsidR="0043432E" w:rsidRPr="0043432E">
        <w:rPr>
          <w:szCs w:val="28"/>
        </w:rPr>
        <w:t xml:space="preserve">7 964,9 </w:t>
      </w:r>
      <w:r w:rsidRPr="0043432E">
        <w:rPr>
          <w:snapToGrid w:val="0"/>
        </w:rPr>
        <w:t xml:space="preserve">тыс. рублей и </w:t>
      </w:r>
      <w:r w:rsidR="0043432E" w:rsidRPr="0043432E">
        <w:rPr>
          <w:szCs w:val="28"/>
        </w:rPr>
        <w:t>8 283,4</w:t>
      </w:r>
      <w:r w:rsidRPr="0043432E">
        <w:rPr>
          <w:szCs w:val="28"/>
        </w:rPr>
        <w:t xml:space="preserve"> </w:t>
      </w:r>
      <w:r w:rsidRPr="0043432E">
        <w:rPr>
          <w:snapToGrid w:val="0"/>
        </w:rPr>
        <w:t xml:space="preserve">тыс. </w:t>
      </w:r>
      <w:r w:rsidRPr="00C83EAB">
        <w:rPr>
          <w:snapToGrid w:val="0"/>
        </w:rPr>
        <w:t>рублей соответственно.</w:t>
      </w:r>
      <w:r w:rsidRPr="00C83EAB">
        <w:rPr>
          <w:szCs w:val="28"/>
        </w:rPr>
        <w:t xml:space="preserve"> По сравнению с первоначальным бюджетом 2025 года </w:t>
      </w:r>
      <w:r w:rsidRPr="00C83EAB">
        <w:rPr>
          <w:rFonts w:cs="Arial"/>
          <w:szCs w:val="28"/>
          <w:lang w:eastAsia="en-US"/>
        </w:rPr>
        <w:t xml:space="preserve">увеличение в 2026 году составит </w:t>
      </w:r>
      <w:r w:rsidRPr="00C83EAB">
        <w:rPr>
          <w:rFonts w:cs="Arial"/>
          <w:szCs w:val="28"/>
          <w:lang w:eastAsia="en-US"/>
        </w:rPr>
        <w:br/>
      </w:r>
      <w:r w:rsidR="00C83EAB" w:rsidRPr="00C83EAB">
        <w:rPr>
          <w:rFonts w:cs="Arial"/>
          <w:szCs w:val="28"/>
          <w:lang w:eastAsia="en-US"/>
        </w:rPr>
        <w:t>2 108,9</w:t>
      </w:r>
      <w:r w:rsidRPr="00C83EAB">
        <w:rPr>
          <w:rFonts w:cs="Arial"/>
          <w:szCs w:val="28"/>
          <w:lang w:eastAsia="en-US"/>
        </w:rPr>
        <w:t xml:space="preserve"> тыс. рублей или </w:t>
      </w:r>
      <w:r w:rsidR="00C83EAB" w:rsidRPr="00C83EAB">
        <w:rPr>
          <w:rFonts w:cs="Arial"/>
          <w:szCs w:val="28"/>
          <w:lang w:eastAsia="en-US"/>
        </w:rPr>
        <w:t>138,0</w:t>
      </w:r>
      <w:r w:rsidRPr="00C83EAB">
        <w:rPr>
          <w:rFonts w:cs="Arial"/>
          <w:szCs w:val="28"/>
          <w:lang w:eastAsia="en-US"/>
        </w:rPr>
        <w:t xml:space="preserve"> процента.</w:t>
      </w:r>
    </w:p>
    <w:p w:rsidR="002863F8" w:rsidRPr="00C83EAB" w:rsidRDefault="002863F8" w:rsidP="00AA058A">
      <w:pPr>
        <w:ind w:firstLine="709"/>
        <w:jc w:val="both"/>
        <w:rPr>
          <w:rFonts w:cs="Arial"/>
          <w:szCs w:val="28"/>
          <w:lang w:eastAsia="en-US"/>
        </w:rPr>
      </w:pPr>
      <w:r w:rsidRPr="00C83EAB">
        <w:rPr>
          <w:snapToGrid w:val="0"/>
        </w:rPr>
        <w:t xml:space="preserve">В расчете поступления </w:t>
      </w:r>
      <w:r w:rsidRPr="00C83EAB">
        <w:rPr>
          <w:szCs w:val="28"/>
        </w:rPr>
        <w:t>земельного налога использовал</w:t>
      </w:r>
      <w:r w:rsidR="00C83EAB" w:rsidRPr="00C83EAB">
        <w:rPr>
          <w:szCs w:val="28"/>
        </w:rPr>
        <w:t xml:space="preserve">ись кадастровая </w:t>
      </w:r>
      <w:r w:rsidRPr="00C83EAB">
        <w:rPr>
          <w:szCs w:val="28"/>
        </w:rPr>
        <w:t>стоимость земельных участков, налоговые ставки, у</w:t>
      </w:r>
      <w:r w:rsidR="00C83EAB" w:rsidRPr="00C83EAB">
        <w:rPr>
          <w:szCs w:val="28"/>
        </w:rPr>
        <w:t>становленные решением Собрания д</w:t>
      </w:r>
      <w:r w:rsidRPr="00C83EAB">
        <w:rPr>
          <w:szCs w:val="28"/>
        </w:rPr>
        <w:t xml:space="preserve">епутатов </w:t>
      </w:r>
      <w:r w:rsidR="00C83EAB" w:rsidRPr="00C83EAB">
        <w:rPr>
          <w:szCs w:val="28"/>
        </w:rPr>
        <w:t>Кривянского</w:t>
      </w:r>
      <w:r w:rsidRPr="00C83EAB">
        <w:rPr>
          <w:szCs w:val="28"/>
        </w:rPr>
        <w:t xml:space="preserve"> сельского поселения «О земельном налоге на территории </w:t>
      </w:r>
      <w:r w:rsidR="00C83EAB" w:rsidRPr="00C83EAB">
        <w:rPr>
          <w:szCs w:val="28"/>
        </w:rPr>
        <w:t>Кривянского</w:t>
      </w:r>
      <w:r w:rsidRPr="00C83EAB">
        <w:rPr>
          <w:szCs w:val="28"/>
        </w:rPr>
        <w:t xml:space="preserve"> сельского поселения»</w:t>
      </w:r>
      <w:r w:rsidRPr="00C83EAB">
        <w:rPr>
          <w:rFonts w:cs="Arial"/>
          <w:szCs w:val="28"/>
          <w:lang w:eastAsia="en-US"/>
        </w:rPr>
        <w:t>.</w:t>
      </w:r>
    </w:p>
    <w:p w:rsidR="002863F8" w:rsidRPr="00C83EAB" w:rsidRDefault="00C83EAB" w:rsidP="00AA058A">
      <w:pPr>
        <w:ind w:firstLine="709"/>
        <w:jc w:val="both"/>
        <w:rPr>
          <w:rFonts w:cs="Arial"/>
          <w:szCs w:val="28"/>
          <w:lang w:eastAsia="en-US"/>
        </w:rPr>
      </w:pPr>
      <w:r>
        <w:rPr>
          <w:rFonts w:cs="Arial"/>
          <w:szCs w:val="28"/>
          <w:lang w:eastAsia="en-US"/>
        </w:rPr>
        <w:t>Земельный</w:t>
      </w:r>
      <w:r w:rsidR="002863F8" w:rsidRPr="00C83EAB">
        <w:rPr>
          <w:rFonts w:cs="Arial"/>
          <w:szCs w:val="28"/>
          <w:lang w:eastAsia="en-US"/>
        </w:rPr>
        <w:t xml:space="preserve"> налог поступает в бюджет поселения по нормативу </w:t>
      </w:r>
      <w:r>
        <w:rPr>
          <w:rFonts w:cs="Arial"/>
          <w:szCs w:val="28"/>
          <w:lang w:eastAsia="en-US"/>
        </w:rPr>
        <w:t xml:space="preserve">- </w:t>
      </w:r>
      <w:r w:rsidR="002863F8" w:rsidRPr="00C83EAB">
        <w:rPr>
          <w:rFonts w:cs="Arial"/>
          <w:szCs w:val="28"/>
          <w:lang w:eastAsia="en-US"/>
        </w:rPr>
        <w:t xml:space="preserve">100 процентов. </w:t>
      </w:r>
    </w:p>
    <w:p w:rsidR="002863F8" w:rsidRPr="00C7401C" w:rsidRDefault="002863F8" w:rsidP="00262FBE">
      <w:pPr>
        <w:jc w:val="both"/>
        <w:rPr>
          <w:highlight w:val="yellow"/>
        </w:rPr>
      </w:pPr>
    </w:p>
    <w:p w:rsidR="002863F8" w:rsidRPr="00C83EAB" w:rsidRDefault="002863F8" w:rsidP="00AA058A">
      <w:pPr>
        <w:jc w:val="center"/>
        <w:rPr>
          <w:b/>
          <w:i/>
          <w:szCs w:val="28"/>
        </w:rPr>
      </w:pPr>
      <w:r w:rsidRPr="00C83EAB">
        <w:rPr>
          <w:b/>
          <w:i/>
          <w:szCs w:val="28"/>
        </w:rPr>
        <w:t>Государственная пошлина</w:t>
      </w:r>
    </w:p>
    <w:p w:rsidR="002863F8" w:rsidRPr="00C7401C" w:rsidRDefault="002863F8" w:rsidP="00AA058A">
      <w:pPr>
        <w:ind w:firstLine="708"/>
        <w:jc w:val="center"/>
        <w:rPr>
          <w:b/>
          <w:i/>
          <w:szCs w:val="28"/>
          <w:highlight w:val="yellow"/>
        </w:rPr>
      </w:pPr>
    </w:p>
    <w:p w:rsidR="002863F8" w:rsidRPr="00C83EAB" w:rsidRDefault="002863F8" w:rsidP="00262FBE">
      <w:pPr>
        <w:ind w:firstLine="709"/>
        <w:jc w:val="both"/>
        <w:rPr>
          <w:rFonts w:cs="Arial"/>
          <w:szCs w:val="28"/>
          <w:lang w:eastAsia="en-US"/>
        </w:rPr>
      </w:pPr>
      <w:r w:rsidRPr="00C83EAB">
        <w:rPr>
          <w:snapToGrid w:val="0"/>
        </w:rPr>
        <w:t xml:space="preserve">Объем поступлений в бюджет поселения государственной пошлины в 2026 году прогнозируется в сумме </w:t>
      </w:r>
      <w:r w:rsidR="00C83EAB" w:rsidRPr="00C83EAB">
        <w:rPr>
          <w:snapToGrid w:val="0"/>
        </w:rPr>
        <w:t>18,7</w:t>
      </w:r>
      <w:r w:rsidRPr="00C83EAB">
        <w:rPr>
          <w:snapToGrid w:val="0"/>
        </w:rPr>
        <w:t xml:space="preserve"> тыс. рублей. </w:t>
      </w:r>
      <w:r w:rsidRPr="00C83EAB">
        <w:rPr>
          <w:szCs w:val="28"/>
        </w:rPr>
        <w:t xml:space="preserve">По сравнению с первоначальным бюджетом 2025 года </w:t>
      </w:r>
      <w:r w:rsidRPr="00C83EAB">
        <w:rPr>
          <w:rFonts w:cs="Arial"/>
          <w:szCs w:val="28"/>
          <w:lang w:eastAsia="en-US"/>
        </w:rPr>
        <w:t>у</w:t>
      </w:r>
      <w:r w:rsidR="00C83EAB" w:rsidRPr="00C83EAB">
        <w:rPr>
          <w:rFonts w:cs="Arial"/>
          <w:szCs w:val="28"/>
          <w:lang w:eastAsia="en-US"/>
        </w:rPr>
        <w:t>величение</w:t>
      </w:r>
      <w:r w:rsidRPr="00C83EAB">
        <w:rPr>
          <w:rFonts w:cs="Arial"/>
          <w:szCs w:val="28"/>
          <w:lang w:eastAsia="en-US"/>
        </w:rPr>
        <w:t xml:space="preserve"> в 2026 году составит </w:t>
      </w:r>
      <w:r w:rsidRPr="00C83EAB">
        <w:rPr>
          <w:rFonts w:cs="Arial"/>
          <w:szCs w:val="28"/>
          <w:lang w:eastAsia="en-US"/>
        </w:rPr>
        <w:br/>
      </w:r>
      <w:r w:rsidR="00C83EAB" w:rsidRPr="00C83EAB">
        <w:rPr>
          <w:rFonts w:cs="Arial"/>
          <w:szCs w:val="28"/>
          <w:lang w:eastAsia="en-US"/>
        </w:rPr>
        <w:t xml:space="preserve">0,7 </w:t>
      </w:r>
      <w:r w:rsidRPr="00C83EAB">
        <w:rPr>
          <w:rFonts w:cs="Arial"/>
          <w:szCs w:val="28"/>
          <w:lang w:eastAsia="en-US"/>
        </w:rPr>
        <w:t>тыс. рублей.</w:t>
      </w:r>
    </w:p>
    <w:p w:rsidR="002863F8" w:rsidRPr="00C83EAB" w:rsidRDefault="002863F8" w:rsidP="00AA058A">
      <w:pPr>
        <w:autoSpaceDE w:val="0"/>
        <w:autoSpaceDN w:val="0"/>
        <w:adjustRightInd w:val="0"/>
        <w:ind w:firstLine="709"/>
        <w:jc w:val="both"/>
        <w:rPr>
          <w:rFonts w:cs="Arial"/>
        </w:rPr>
      </w:pPr>
      <w:r w:rsidRPr="00C83EAB">
        <w:rPr>
          <w:rFonts w:cs="Arial"/>
        </w:rPr>
        <w:t xml:space="preserve">Поступление государственной пошлины на 2027 год прогнозируется в сумме </w:t>
      </w:r>
      <w:r w:rsidR="00C83EAB" w:rsidRPr="00C83EAB">
        <w:rPr>
          <w:rFonts w:cs="Arial"/>
        </w:rPr>
        <w:t>19,5</w:t>
      </w:r>
      <w:r w:rsidRPr="00C83EAB">
        <w:rPr>
          <w:rFonts w:cs="Arial"/>
        </w:rPr>
        <w:t xml:space="preserve"> тыс. рублей, на 2028 год –</w:t>
      </w:r>
      <w:r w:rsidR="00C83EAB" w:rsidRPr="00C83EAB">
        <w:rPr>
          <w:rFonts w:cs="Arial"/>
        </w:rPr>
        <w:t xml:space="preserve"> 20,2</w:t>
      </w:r>
      <w:r w:rsidRPr="00C83EAB">
        <w:rPr>
          <w:rFonts w:cs="Arial"/>
        </w:rPr>
        <w:t xml:space="preserve"> тыс. рублей.</w:t>
      </w:r>
    </w:p>
    <w:p w:rsidR="002863F8" w:rsidRPr="00C83EAB" w:rsidRDefault="002863F8" w:rsidP="00AA058A">
      <w:pPr>
        <w:autoSpaceDE w:val="0"/>
        <w:autoSpaceDN w:val="0"/>
        <w:adjustRightInd w:val="0"/>
        <w:jc w:val="both"/>
        <w:rPr>
          <w:rFonts w:cs="Arial"/>
        </w:rPr>
      </w:pPr>
      <w:r w:rsidRPr="00C83EAB">
        <w:rPr>
          <w:rFonts w:cs="Arial"/>
        </w:rPr>
        <w:tab/>
        <w:t xml:space="preserve">В бюджет поселения поступает государственная пошлина, за совершение нотариальных действий Администрацией </w:t>
      </w:r>
      <w:r w:rsidR="00C83EAB" w:rsidRPr="00C83EAB">
        <w:rPr>
          <w:rFonts w:cs="Arial"/>
        </w:rPr>
        <w:t>Кривянского</w:t>
      </w:r>
      <w:r w:rsidRPr="00C83EAB">
        <w:rPr>
          <w:rFonts w:cs="Arial"/>
        </w:rPr>
        <w:t xml:space="preserve"> сельского поселения. </w:t>
      </w:r>
    </w:p>
    <w:p w:rsidR="002863F8" w:rsidRPr="00C7401C" w:rsidRDefault="002863F8" w:rsidP="007833D7">
      <w:pPr>
        <w:jc w:val="center"/>
        <w:rPr>
          <w:b/>
          <w:szCs w:val="28"/>
          <w:highlight w:val="yellow"/>
        </w:rPr>
      </w:pPr>
    </w:p>
    <w:p w:rsidR="002863F8" w:rsidRPr="00C83EAB" w:rsidRDefault="002863F8" w:rsidP="007833D7">
      <w:pPr>
        <w:jc w:val="center"/>
        <w:rPr>
          <w:b/>
          <w:szCs w:val="28"/>
        </w:rPr>
      </w:pPr>
      <w:r w:rsidRPr="00C83EAB">
        <w:rPr>
          <w:b/>
          <w:szCs w:val="28"/>
        </w:rPr>
        <w:t>Неналоговые доходы</w:t>
      </w:r>
    </w:p>
    <w:p w:rsidR="002863F8" w:rsidRPr="00C7401C" w:rsidRDefault="002863F8" w:rsidP="007833D7">
      <w:pPr>
        <w:jc w:val="center"/>
        <w:rPr>
          <w:b/>
          <w:szCs w:val="28"/>
          <w:highlight w:val="yellow"/>
        </w:rPr>
      </w:pPr>
    </w:p>
    <w:p w:rsidR="002863F8" w:rsidRPr="00C83EAB" w:rsidRDefault="002863F8" w:rsidP="007833D7">
      <w:pPr>
        <w:jc w:val="center"/>
        <w:rPr>
          <w:b/>
          <w:i/>
          <w:szCs w:val="28"/>
        </w:rPr>
      </w:pPr>
      <w:r w:rsidRPr="00C83EAB">
        <w:rPr>
          <w:rFonts w:cs="Arial"/>
          <w:b/>
          <w:i/>
        </w:rPr>
        <w:t>Доходы от использования имущества, находящегося в государственной и муниципальной собственности</w:t>
      </w:r>
    </w:p>
    <w:p w:rsidR="002863F8" w:rsidRPr="00C7401C" w:rsidRDefault="002863F8" w:rsidP="007833D7">
      <w:pPr>
        <w:ind w:firstLine="709"/>
        <w:contextualSpacing/>
        <w:rPr>
          <w:rFonts w:cs="Arial"/>
          <w:highlight w:val="yellow"/>
        </w:rPr>
      </w:pPr>
    </w:p>
    <w:p w:rsidR="002863F8" w:rsidRDefault="00C83EAB" w:rsidP="00C83EAB">
      <w:pPr>
        <w:ind w:firstLine="708"/>
        <w:jc w:val="both"/>
        <w:rPr>
          <w:rFonts w:cs="Arial"/>
        </w:rPr>
      </w:pPr>
      <w:r w:rsidRPr="00C83EAB">
        <w:rPr>
          <w:rFonts w:cs="Arial"/>
        </w:rPr>
        <w:t xml:space="preserve">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w:t>
      </w:r>
      <w:r>
        <w:rPr>
          <w:rFonts w:cs="Arial"/>
        </w:rPr>
        <w:t>и автономных учреждений) на 2026 год и на плановый период 2027-2028</w:t>
      </w:r>
      <w:r w:rsidRPr="00C83EAB">
        <w:rPr>
          <w:rFonts w:cs="Arial"/>
        </w:rPr>
        <w:t xml:space="preserve"> годов прогнозируется в сумме </w:t>
      </w:r>
      <w:r>
        <w:rPr>
          <w:rFonts w:cs="Arial"/>
        </w:rPr>
        <w:t>43,8</w:t>
      </w:r>
      <w:r w:rsidRPr="00C83EAB">
        <w:rPr>
          <w:rFonts w:cs="Arial"/>
        </w:rPr>
        <w:t xml:space="preserve"> тыс. рублей.</w:t>
      </w:r>
    </w:p>
    <w:p w:rsidR="00C83EAB" w:rsidRPr="00C7401C" w:rsidRDefault="00C83EAB" w:rsidP="00C83EAB">
      <w:pPr>
        <w:ind w:firstLine="708"/>
        <w:jc w:val="both"/>
        <w:rPr>
          <w:b/>
          <w:i/>
          <w:szCs w:val="28"/>
          <w:highlight w:val="yellow"/>
        </w:rPr>
      </w:pPr>
    </w:p>
    <w:p w:rsidR="002863F8" w:rsidRPr="00C83EAB" w:rsidRDefault="002863F8" w:rsidP="00C20A0B">
      <w:pPr>
        <w:jc w:val="center"/>
        <w:rPr>
          <w:b/>
          <w:i/>
          <w:szCs w:val="28"/>
        </w:rPr>
      </w:pPr>
      <w:r w:rsidRPr="00C83EAB">
        <w:rPr>
          <w:b/>
          <w:i/>
          <w:szCs w:val="28"/>
        </w:rPr>
        <w:t>Штрафы, санкции, возмещение ущерба</w:t>
      </w:r>
    </w:p>
    <w:p w:rsidR="002863F8" w:rsidRPr="00C7401C" w:rsidRDefault="002863F8" w:rsidP="00C20A0B">
      <w:pPr>
        <w:jc w:val="center"/>
        <w:rPr>
          <w:b/>
          <w:i/>
          <w:szCs w:val="28"/>
          <w:highlight w:val="yellow"/>
        </w:rPr>
      </w:pPr>
    </w:p>
    <w:p w:rsidR="00C83EAB" w:rsidRPr="00C83EAB" w:rsidRDefault="00C83EAB" w:rsidP="00C83EAB">
      <w:pPr>
        <w:ind w:firstLine="709"/>
        <w:contextualSpacing/>
        <w:jc w:val="both"/>
        <w:rPr>
          <w:rFonts w:cs="Arial"/>
        </w:rPr>
      </w:pPr>
      <w:r>
        <w:rPr>
          <w:rFonts w:cs="Arial"/>
        </w:rPr>
        <w:t>Штрафы в 2026 году прогнозируются в сумме 6,6</w:t>
      </w:r>
      <w:r w:rsidRPr="00C83EAB">
        <w:rPr>
          <w:rFonts w:cs="Arial"/>
        </w:rPr>
        <w:t xml:space="preserve"> тыс. рублей.</w:t>
      </w:r>
    </w:p>
    <w:p w:rsidR="00C83EAB" w:rsidRPr="00C83EAB" w:rsidRDefault="00C83EAB" w:rsidP="00C83EAB">
      <w:pPr>
        <w:ind w:firstLine="709"/>
        <w:contextualSpacing/>
        <w:jc w:val="both"/>
        <w:rPr>
          <w:rFonts w:cs="Arial"/>
        </w:rPr>
      </w:pPr>
      <w:r w:rsidRPr="00C83EAB">
        <w:rPr>
          <w:rFonts w:cs="Arial"/>
        </w:rPr>
        <w:t xml:space="preserve">Поступления штрафов в </w:t>
      </w:r>
      <w:r>
        <w:rPr>
          <w:rFonts w:cs="Arial"/>
        </w:rPr>
        <w:t>2027-2028</w:t>
      </w:r>
      <w:r w:rsidRPr="00C83EAB">
        <w:rPr>
          <w:rFonts w:cs="Arial"/>
        </w:rPr>
        <w:t xml:space="preserve"> </w:t>
      </w:r>
      <w:r>
        <w:rPr>
          <w:rFonts w:cs="Arial"/>
        </w:rPr>
        <w:t>годах прогнозируются в сумме 6,8</w:t>
      </w:r>
      <w:r w:rsidRPr="00C83EAB">
        <w:rPr>
          <w:rFonts w:cs="Arial"/>
        </w:rPr>
        <w:t xml:space="preserve"> тыс. рублей и </w:t>
      </w:r>
      <w:r>
        <w:rPr>
          <w:rFonts w:cs="Arial"/>
        </w:rPr>
        <w:t>7,1</w:t>
      </w:r>
      <w:r w:rsidRPr="00C83EAB">
        <w:rPr>
          <w:rFonts w:cs="Arial"/>
        </w:rPr>
        <w:t xml:space="preserve"> тыс. рублей соответственно. </w:t>
      </w:r>
    </w:p>
    <w:p w:rsidR="002863F8" w:rsidRDefault="00C83EAB" w:rsidP="00C83EAB">
      <w:pPr>
        <w:ind w:firstLine="709"/>
        <w:contextualSpacing/>
        <w:jc w:val="both"/>
        <w:rPr>
          <w:rFonts w:cs="Arial"/>
        </w:rPr>
      </w:pPr>
      <w:r w:rsidRPr="00C83EAB">
        <w:rPr>
          <w:rFonts w:cs="Arial"/>
        </w:rPr>
        <w:t>Размеры административных штрафов утверждены Кодексом Российской Федерации об административных правонарушениях и Областным законом от 25.10.2002 № 273-ЗС «Об административных правонарушениях».</w:t>
      </w:r>
    </w:p>
    <w:p w:rsidR="00C61BD7" w:rsidRPr="00C7401C" w:rsidRDefault="00C61BD7" w:rsidP="00C83EAB">
      <w:pPr>
        <w:ind w:firstLine="709"/>
        <w:contextualSpacing/>
        <w:jc w:val="both"/>
        <w:rPr>
          <w:szCs w:val="24"/>
          <w:highlight w:val="yellow"/>
        </w:rPr>
      </w:pPr>
    </w:p>
    <w:p w:rsidR="002863F8" w:rsidRPr="00846BD3" w:rsidRDefault="002863F8" w:rsidP="00E82BA4">
      <w:pPr>
        <w:tabs>
          <w:tab w:val="left" w:pos="900"/>
        </w:tabs>
        <w:jc w:val="center"/>
        <w:rPr>
          <w:b/>
          <w:bCs/>
          <w:i/>
        </w:rPr>
      </w:pPr>
      <w:r w:rsidRPr="00846BD3">
        <w:rPr>
          <w:b/>
          <w:bCs/>
          <w:i/>
        </w:rPr>
        <w:t>Безвозмездные поступления</w:t>
      </w:r>
    </w:p>
    <w:p w:rsidR="002863F8" w:rsidRPr="00846BD3" w:rsidRDefault="002863F8" w:rsidP="00E82BA4">
      <w:pPr>
        <w:pStyle w:val="a4"/>
        <w:ind w:firstLine="709"/>
        <w:rPr>
          <w:b/>
          <w:bCs/>
        </w:rPr>
      </w:pPr>
    </w:p>
    <w:p w:rsidR="002863F8" w:rsidRPr="00846BD3" w:rsidRDefault="002863F8" w:rsidP="006D76DC">
      <w:pPr>
        <w:ind w:firstLine="709"/>
        <w:jc w:val="both"/>
      </w:pPr>
      <w:r w:rsidRPr="00846BD3">
        <w:rPr>
          <w:szCs w:val="28"/>
        </w:rPr>
        <w:t xml:space="preserve">Безвозмездные поступления </w:t>
      </w:r>
      <w:r w:rsidRPr="00846BD3">
        <w:t xml:space="preserve">предлагаются на 2026 год – </w:t>
      </w:r>
      <w:r w:rsidR="0065415E" w:rsidRPr="00846BD3">
        <w:t>99 394,1</w:t>
      </w:r>
      <w:r w:rsidRPr="00846BD3">
        <w:t xml:space="preserve"> тыс. рублей, на 2027 год – </w:t>
      </w:r>
      <w:r w:rsidR="00C83EAB" w:rsidRPr="00846BD3">
        <w:t>47</w:t>
      </w:r>
      <w:r w:rsidR="00846BD3" w:rsidRPr="00846BD3">
        <w:t> 489,6</w:t>
      </w:r>
      <w:r w:rsidRPr="00846BD3">
        <w:t xml:space="preserve"> тыс. рублей, на 2028 год – </w:t>
      </w:r>
      <w:r w:rsidR="00C83EAB" w:rsidRPr="00846BD3">
        <w:t>23</w:t>
      </w:r>
      <w:r w:rsidR="00846BD3" w:rsidRPr="00846BD3">
        <w:t> 664,4</w:t>
      </w:r>
      <w:r w:rsidRPr="00846BD3">
        <w:t xml:space="preserve"> тыс. рублей.</w:t>
      </w:r>
    </w:p>
    <w:p w:rsidR="00C83EAB" w:rsidRPr="00846BD3" w:rsidRDefault="00C83EAB" w:rsidP="00C83EAB">
      <w:pPr>
        <w:ind w:firstLine="709"/>
        <w:jc w:val="both"/>
        <w:rPr>
          <w:szCs w:val="28"/>
        </w:rPr>
      </w:pPr>
      <w:r w:rsidRPr="00846BD3">
        <w:rPr>
          <w:szCs w:val="28"/>
        </w:rPr>
        <w:lastRenderedPageBreak/>
        <w:t xml:space="preserve">Дотации бюджетам сельских поселений на поддержку мер по обеспечению сбалансированности бюджетов </w:t>
      </w:r>
      <w:r w:rsidR="002863F8" w:rsidRPr="00846BD3">
        <w:rPr>
          <w:szCs w:val="28"/>
        </w:rPr>
        <w:t xml:space="preserve">предусмотрена на 2026 год в объеме </w:t>
      </w:r>
      <w:r w:rsidRPr="00846BD3">
        <w:rPr>
          <w:szCs w:val="28"/>
        </w:rPr>
        <w:t>640,2</w:t>
      </w:r>
      <w:r w:rsidR="002863F8" w:rsidRPr="00846BD3">
        <w:rPr>
          <w:szCs w:val="28"/>
        </w:rPr>
        <w:t xml:space="preserve"> тыс. рублей, на 2027 год – </w:t>
      </w:r>
      <w:r w:rsidRPr="00846BD3">
        <w:rPr>
          <w:szCs w:val="28"/>
        </w:rPr>
        <w:t>0,0</w:t>
      </w:r>
      <w:r w:rsidR="002863F8" w:rsidRPr="00846BD3">
        <w:rPr>
          <w:szCs w:val="28"/>
        </w:rPr>
        <w:t xml:space="preserve"> тыс. рублей и на 2028 год – </w:t>
      </w:r>
      <w:r w:rsidRPr="00846BD3">
        <w:rPr>
          <w:szCs w:val="28"/>
        </w:rPr>
        <w:t>0,0</w:t>
      </w:r>
      <w:r w:rsidR="002863F8" w:rsidRPr="00846BD3">
        <w:rPr>
          <w:szCs w:val="28"/>
        </w:rPr>
        <w:t xml:space="preserve"> тыс. рублей.</w:t>
      </w:r>
    </w:p>
    <w:p w:rsidR="002863F8" w:rsidRDefault="00C83EAB" w:rsidP="00C83EAB">
      <w:pPr>
        <w:ind w:firstLine="709"/>
        <w:jc w:val="both"/>
        <w:rPr>
          <w:szCs w:val="28"/>
        </w:rPr>
      </w:pPr>
      <w:r w:rsidRPr="00846BD3">
        <w:rPr>
          <w:szCs w:val="28"/>
        </w:rPr>
        <w:t xml:space="preserve">Дотации бюджетам сельских поселений на выравнивание бюджетной обеспеченности из бюджетов муниципальных районов предусмотрена </w:t>
      </w:r>
      <w:r w:rsidR="00846BD3">
        <w:rPr>
          <w:szCs w:val="28"/>
        </w:rPr>
        <w:t xml:space="preserve">на 2026 год в объеме </w:t>
      </w:r>
      <w:r w:rsidRPr="00846BD3">
        <w:rPr>
          <w:szCs w:val="28"/>
        </w:rPr>
        <w:t>14 013,8</w:t>
      </w:r>
      <w:r w:rsidR="002863F8" w:rsidRPr="00846BD3">
        <w:rPr>
          <w:szCs w:val="28"/>
        </w:rPr>
        <w:t xml:space="preserve"> тыс.</w:t>
      </w:r>
      <w:r w:rsidRPr="00846BD3">
        <w:rPr>
          <w:szCs w:val="28"/>
        </w:rPr>
        <w:t xml:space="preserve"> </w:t>
      </w:r>
      <w:r w:rsidR="002863F8" w:rsidRPr="00846BD3">
        <w:rPr>
          <w:szCs w:val="28"/>
        </w:rPr>
        <w:t xml:space="preserve">рублей, на 2027 год – </w:t>
      </w:r>
      <w:r w:rsidRPr="00846BD3">
        <w:rPr>
          <w:szCs w:val="28"/>
        </w:rPr>
        <w:t>14 559,4</w:t>
      </w:r>
      <w:r w:rsidR="002863F8" w:rsidRPr="00846BD3">
        <w:rPr>
          <w:szCs w:val="28"/>
        </w:rPr>
        <w:t xml:space="preserve"> тыс. рублей и на 2028 год –     </w:t>
      </w:r>
      <w:r w:rsidRPr="00846BD3">
        <w:rPr>
          <w:szCs w:val="28"/>
        </w:rPr>
        <w:t>14 381,2</w:t>
      </w:r>
      <w:r w:rsidR="002863F8" w:rsidRPr="00846BD3">
        <w:rPr>
          <w:szCs w:val="28"/>
        </w:rPr>
        <w:t xml:space="preserve"> тыс. рублей.</w:t>
      </w:r>
    </w:p>
    <w:p w:rsidR="00846BD3" w:rsidRPr="000872AC" w:rsidRDefault="00846BD3" w:rsidP="00C83EAB">
      <w:pPr>
        <w:ind w:firstLine="709"/>
        <w:jc w:val="both"/>
        <w:rPr>
          <w:szCs w:val="28"/>
        </w:rPr>
      </w:pPr>
      <w:r w:rsidRPr="00846BD3">
        <w:rPr>
          <w:szCs w:val="28"/>
        </w:rPr>
        <w:t>Субсидии бюджетам сельских поселений на обеспечение развития и укрепления материально-технической базы домов культуры в населенных пунктах с числом жителей до 50 тысяч человек</w:t>
      </w:r>
      <w:r>
        <w:rPr>
          <w:szCs w:val="28"/>
        </w:rPr>
        <w:t xml:space="preserve"> на 2026 год в объеме 3 293,3 тыс. рублей, на 2027 </w:t>
      </w:r>
      <w:r w:rsidRPr="000872AC">
        <w:rPr>
          <w:szCs w:val="28"/>
        </w:rPr>
        <w:t>год – 0,0</w:t>
      </w:r>
      <w:r w:rsidRPr="000872AC">
        <w:t xml:space="preserve"> </w:t>
      </w:r>
      <w:r w:rsidRPr="000872AC">
        <w:rPr>
          <w:szCs w:val="28"/>
        </w:rPr>
        <w:t>тыс. рублей и на 2028 год – 0,0 тыс. рублей.</w:t>
      </w:r>
    </w:p>
    <w:p w:rsidR="002863F8" w:rsidRPr="000872AC" w:rsidRDefault="002863F8" w:rsidP="004C1A11">
      <w:pPr>
        <w:ind w:firstLine="709"/>
        <w:jc w:val="both"/>
        <w:rPr>
          <w:szCs w:val="28"/>
        </w:rPr>
      </w:pPr>
      <w:r w:rsidRPr="000872AC">
        <w:rPr>
          <w:szCs w:val="28"/>
        </w:rPr>
        <w:t xml:space="preserve">Субвенции предусмотрены на 2026 год в объеме </w:t>
      </w:r>
      <w:r w:rsidR="000872AC" w:rsidRPr="000872AC">
        <w:rPr>
          <w:szCs w:val="28"/>
        </w:rPr>
        <w:t>554,6</w:t>
      </w:r>
      <w:r w:rsidRPr="000872AC">
        <w:rPr>
          <w:szCs w:val="28"/>
        </w:rPr>
        <w:t xml:space="preserve"> тыс. рублей, на 2027 – </w:t>
      </w:r>
      <w:r w:rsidR="000872AC" w:rsidRPr="000872AC">
        <w:rPr>
          <w:szCs w:val="28"/>
        </w:rPr>
        <w:t>618,0</w:t>
      </w:r>
      <w:r w:rsidRPr="000872AC">
        <w:rPr>
          <w:szCs w:val="28"/>
        </w:rPr>
        <w:t xml:space="preserve"> тыс. ру</w:t>
      </w:r>
      <w:r w:rsidR="0032084C" w:rsidRPr="000872AC">
        <w:rPr>
          <w:szCs w:val="28"/>
        </w:rPr>
        <w:t>блей,</w:t>
      </w:r>
      <w:r w:rsidRPr="000872AC">
        <w:rPr>
          <w:szCs w:val="28"/>
        </w:rPr>
        <w:t xml:space="preserve"> на 2028 – </w:t>
      </w:r>
      <w:r w:rsidR="000872AC" w:rsidRPr="000872AC">
        <w:rPr>
          <w:szCs w:val="28"/>
        </w:rPr>
        <w:t>784,9</w:t>
      </w:r>
      <w:r w:rsidRPr="000872AC">
        <w:rPr>
          <w:szCs w:val="28"/>
        </w:rPr>
        <w:t xml:space="preserve"> тыс. рублей. </w:t>
      </w:r>
    </w:p>
    <w:p w:rsidR="002863F8" w:rsidRPr="000872AC" w:rsidRDefault="002863F8" w:rsidP="004C1A11">
      <w:pPr>
        <w:ind w:firstLine="709"/>
        <w:jc w:val="both"/>
        <w:rPr>
          <w:szCs w:val="28"/>
        </w:rPr>
      </w:pPr>
      <w:r w:rsidRPr="000872AC">
        <w:rPr>
          <w:szCs w:val="28"/>
        </w:rPr>
        <w:t xml:space="preserve">Иные межбюджетные трансферты предусмотрены на 2026 год в сумме </w:t>
      </w:r>
      <w:r w:rsidR="000872AC" w:rsidRPr="000872AC">
        <w:rPr>
          <w:szCs w:val="28"/>
        </w:rPr>
        <w:t>80 892,2</w:t>
      </w:r>
      <w:r w:rsidRPr="000872AC">
        <w:rPr>
          <w:szCs w:val="28"/>
        </w:rPr>
        <w:t xml:space="preserve"> тыс. рублей, на 2027 – </w:t>
      </w:r>
      <w:r w:rsidR="0032084C" w:rsidRPr="000872AC">
        <w:rPr>
          <w:szCs w:val="28"/>
        </w:rPr>
        <w:t>32 312,2</w:t>
      </w:r>
      <w:r w:rsidRPr="000872AC">
        <w:rPr>
          <w:szCs w:val="28"/>
        </w:rPr>
        <w:t xml:space="preserve"> тыс. рублей, на 2028 год – </w:t>
      </w:r>
      <w:r w:rsidR="0032084C" w:rsidRPr="000872AC">
        <w:rPr>
          <w:szCs w:val="28"/>
        </w:rPr>
        <w:t xml:space="preserve">8 498,3 </w:t>
      </w:r>
      <w:r w:rsidRPr="000872AC">
        <w:rPr>
          <w:szCs w:val="28"/>
        </w:rPr>
        <w:t>тыс. рублей.</w:t>
      </w:r>
    </w:p>
    <w:p w:rsidR="002863F8" w:rsidRPr="005F3B73" w:rsidRDefault="002863F8" w:rsidP="000A5885">
      <w:pPr>
        <w:rPr>
          <w:rFonts w:ascii="Cambria" w:hAnsi="Cambria"/>
          <w:b/>
          <w:highlight w:val="yellow"/>
        </w:rPr>
      </w:pPr>
    </w:p>
    <w:p w:rsidR="002863F8" w:rsidRPr="000872AC" w:rsidRDefault="002863F8" w:rsidP="00615F87">
      <w:pPr>
        <w:jc w:val="center"/>
        <w:rPr>
          <w:rFonts w:ascii="Cambria" w:hAnsi="Cambria"/>
          <w:b/>
          <w:sz w:val="32"/>
          <w:szCs w:val="32"/>
        </w:rPr>
      </w:pPr>
      <w:r w:rsidRPr="000872AC">
        <w:rPr>
          <w:rFonts w:ascii="Cambria" w:hAnsi="Cambria"/>
          <w:b/>
          <w:lang w:val="en-US"/>
        </w:rPr>
        <w:t>IV</w:t>
      </w:r>
      <w:r w:rsidRPr="000872AC">
        <w:rPr>
          <w:rFonts w:ascii="Cambria" w:hAnsi="Cambria"/>
          <w:b/>
          <w:sz w:val="32"/>
          <w:szCs w:val="32"/>
        </w:rPr>
        <w:t xml:space="preserve">. Расходы бюджета поселения на 2026 год и </w:t>
      </w:r>
    </w:p>
    <w:p w:rsidR="002863F8" w:rsidRPr="000872AC" w:rsidRDefault="002863F8" w:rsidP="00615F87">
      <w:pPr>
        <w:jc w:val="center"/>
        <w:rPr>
          <w:rFonts w:ascii="Cambria" w:hAnsi="Cambria"/>
          <w:b/>
          <w:sz w:val="32"/>
          <w:szCs w:val="32"/>
        </w:rPr>
      </w:pPr>
      <w:r w:rsidRPr="000872AC">
        <w:rPr>
          <w:rFonts w:ascii="Cambria" w:hAnsi="Cambria"/>
          <w:b/>
          <w:sz w:val="32"/>
          <w:szCs w:val="32"/>
        </w:rPr>
        <w:t>на плановый период 2027 и 2028 годов</w:t>
      </w:r>
    </w:p>
    <w:p w:rsidR="002863F8" w:rsidRPr="000872AC" w:rsidRDefault="002863F8" w:rsidP="00774F8C"/>
    <w:p w:rsidR="002863F8" w:rsidRPr="000872AC" w:rsidRDefault="002863F8" w:rsidP="009A3D12">
      <w:pPr>
        <w:jc w:val="center"/>
        <w:rPr>
          <w:b/>
          <w:szCs w:val="28"/>
        </w:rPr>
      </w:pPr>
      <w:r w:rsidRPr="000872AC">
        <w:rPr>
          <w:b/>
          <w:szCs w:val="28"/>
        </w:rPr>
        <w:t>Особенности формирования расходов</w:t>
      </w:r>
    </w:p>
    <w:p w:rsidR="002863F8" w:rsidRPr="000872AC" w:rsidRDefault="002863F8" w:rsidP="009A3D12">
      <w:pPr>
        <w:jc w:val="center"/>
        <w:rPr>
          <w:b/>
          <w:szCs w:val="28"/>
        </w:rPr>
      </w:pPr>
      <w:r w:rsidRPr="000872AC">
        <w:rPr>
          <w:b/>
          <w:szCs w:val="28"/>
        </w:rPr>
        <w:t xml:space="preserve"> бюджета поселения на 2026-2028 годы</w:t>
      </w:r>
    </w:p>
    <w:p w:rsidR="002863F8" w:rsidRPr="005F3B73" w:rsidRDefault="002863F8" w:rsidP="0032084C">
      <w:pPr>
        <w:rPr>
          <w:b/>
          <w:highlight w:val="yellow"/>
        </w:rPr>
      </w:pPr>
    </w:p>
    <w:p w:rsidR="002863F8" w:rsidRPr="00BD4159" w:rsidRDefault="002863F8" w:rsidP="00E923AF">
      <w:pPr>
        <w:ind w:firstLine="709"/>
        <w:jc w:val="both"/>
      </w:pPr>
      <w:r w:rsidRPr="00BD4159">
        <w:t xml:space="preserve">Несмотря на оказываемое на Россию беспрецедентное в мировом масштабе санкционное давление, главным и постоянным приоритетом бюджетной политики являются расходы, ориентированные на создание справедливой системы социального обеспечения, повышение качества институтов развития человеческого капитала, опережающее развитие современной инфраструктуры. </w:t>
      </w:r>
    </w:p>
    <w:p w:rsidR="002863F8" w:rsidRPr="00BD4159" w:rsidRDefault="002863F8" w:rsidP="00E923AF">
      <w:pPr>
        <w:ind w:firstLine="709"/>
        <w:jc w:val="both"/>
      </w:pPr>
      <w:r w:rsidRPr="00BD4159">
        <w:t xml:space="preserve">Бюджетная политика </w:t>
      </w:r>
      <w:r w:rsidR="0032084C" w:rsidRPr="00BD4159">
        <w:t xml:space="preserve">Кривянского </w:t>
      </w:r>
      <w:r w:rsidRPr="00BD4159">
        <w:t>сельского поселения на 2026 - 2028 годы сохранит свою направленность на достижение целей</w:t>
      </w:r>
      <w:r w:rsidR="0032084C" w:rsidRPr="00BD4159">
        <w:t xml:space="preserve"> и решение задач, определенных У</w:t>
      </w:r>
      <w:r w:rsidRPr="00BD4159">
        <w:t>казами Президента Российской Федерации от 07.05.2024 № 309. В числе главных: сохранение населения, здоровье и благополучие людей, создание комфортной и безопасной среды для их жизни, а также условий и возможностей для самореализации и раскрытия таланта каждого человека.</w:t>
      </w:r>
    </w:p>
    <w:p w:rsidR="002863F8" w:rsidRPr="00BD4159" w:rsidRDefault="002863F8" w:rsidP="00E923AF">
      <w:pPr>
        <w:ind w:firstLine="709"/>
        <w:jc w:val="both"/>
      </w:pPr>
      <w:r w:rsidRPr="00BD4159">
        <w:t xml:space="preserve">Формирование расходов бюджета поселения на 2026 - 2028 годы осуществлялось на основе Методики и порядка планирования бюджетных ассигнований поселения. </w:t>
      </w:r>
    </w:p>
    <w:p w:rsidR="002863F8" w:rsidRPr="00BD4159" w:rsidRDefault="002863F8" w:rsidP="00E923AF">
      <w:pPr>
        <w:ind w:firstLine="709"/>
        <w:jc w:val="both"/>
      </w:pPr>
      <w:r w:rsidRPr="00BD4159">
        <w:t>Показатели расходов бюджета поселения на 2026 - 2028 годы сформированы с учетом следующих особенностей.</w:t>
      </w:r>
    </w:p>
    <w:p w:rsidR="002863F8" w:rsidRPr="005F3B73" w:rsidRDefault="002863F8" w:rsidP="00E923AF">
      <w:pPr>
        <w:ind w:firstLine="709"/>
        <w:jc w:val="both"/>
        <w:rPr>
          <w:highlight w:val="yellow"/>
        </w:rPr>
      </w:pPr>
      <w:r w:rsidRPr="00BD4159">
        <w:t xml:space="preserve">Размеры должностных окладов лиц, замещающих муниципальные должности </w:t>
      </w:r>
      <w:r w:rsidR="0032084C" w:rsidRPr="00BD4159">
        <w:t>Кривянского</w:t>
      </w:r>
      <w:r w:rsidRPr="00BD4159">
        <w:t xml:space="preserve"> сельского поселения, и размеры должностных окладов муниципальных служащих </w:t>
      </w:r>
      <w:r w:rsidR="0032084C" w:rsidRPr="00BD4159">
        <w:t>Кривянского</w:t>
      </w:r>
      <w:r w:rsidRPr="00BD4159">
        <w:t xml:space="preserve"> сельского поселения, должностных окладов технического персонала и ставок заработной платы обслуживающего персонала </w:t>
      </w:r>
      <w:r w:rsidR="0032084C" w:rsidRPr="00BD4159">
        <w:t>Администрации Кривянского</w:t>
      </w:r>
      <w:r w:rsidRPr="00BD4159">
        <w:t xml:space="preserve"> сельского поселения, муниципальных учреждений, на которы</w:t>
      </w:r>
      <w:r w:rsidR="0032084C" w:rsidRPr="00BD4159">
        <w:t>е не распространяется действие У</w:t>
      </w:r>
      <w:r w:rsidRPr="00BD4159">
        <w:t xml:space="preserve">казов Президента Российской Федерации 2012 года, </w:t>
      </w:r>
      <w:r w:rsidRPr="00BD4159">
        <w:lastRenderedPageBreak/>
        <w:t>предусмотрена индексация расходов на прогнозный уровень инфляции с 1 о</w:t>
      </w:r>
      <w:r w:rsidR="0032084C" w:rsidRPr="00BD4159">
        <w:t>ктября 2026 года на 4,0 процента</w:t>
      </w:r>
      <w:r w:rsidRPr="00BD4159">
        <w:t>.</w:t>
      </w:r>
    </w:p>
    <w:p w:rsidR="002863F8" w:rsidRPr="00BD4159" w:rsidRDefault="002863F8" w:rsidP="00E923AF">
      <w:pPr>
        <w:ind w:firstLine="709"/>
        <w:jc w:val="both"/>
      </w:pPr>
      <w:r w:rsidRPr="00BD4159">
        <w:t>Увеличены расходы на заработную плату отдельных низкооплачиваемых категорий работников в связи с её доведением до минимального размера оплаты труда, приравненного к величине прожиточного минимума трудоспособного населения, с 1 января 2026 года –</w:t>
      </w:r>
      <w:r w:rsidR="0032084C" w:rsidRPr="00BD4159">
        <w:t xml:space="preserve"> </w:t>
      </w:r>
      <w:r w:rsidRPr="00BD4159">
        <w:t>27 093 рубля.</w:t>
      </w:r>
    </w:p>
    <w:p w:rsidR="002863F8" w:rsidRPr="00BD4159" w:rsidRDefault="002863F8" w:rsidP="00E923AF">
      <w:pPr>
        <w:ind w:firstLine="709"/>
        <w:jc w:val="both"/>
      </w:pPr>
      <w:r w:rsidRPr="00BD4159">
        <w:t>Сокращены расходы бюджета поселения за исключением социально значимых и отдельных приоритетных направлений расходов.</w:t>
      </w:r>
    </w:p>
    <w:p w:rsidR="002863F8" w:rsidRPr="00BD4159" w:rsidRDefault="00691D93" w:rsidP="0095730E">
      <w:pPr>
        <w:tabs>
          <w:tab w:val="left" w:pos="709"/>
        </w:tabs>
        <w:ind w:firstLine="709"/>
        <w:jc w:val="both"/>
      </w:pPr>
      <w:r w:rsidRPr="00BD4159">
        <w:t>В соответствии с решением С</w:t>
      </w:r>
      <w:r w:rsidR="002863F8" w:rsidRPr="00BD4159">
        <w:t xml:space="preserve">обрания депутатов </w:t>
      </w:r>
      <w:r w:rsidRPr="00BD4159">
        <w:t>Кривянского сельского поселения от 19.09.2025</w:t>
      </w:r>
      <w:r w:rsidR="002863F8" w:rsidRPr="00BD4159">
        <w:t xml:space="preserve"> № </w:t>
      </w:r>
      <w:r w:rsidRPr="00BD4159">
        <w:t>120</w:t>
      </w:r>
      <w:r w:rsidR="002863F8" w:rsidRPr="00BD4159">
        <w:t xml:space="preserve"> «</w:t>
      </w:r>
      <w:r w:rsidRPr="00BD4159">
        <w:t>Об утверждении Положения о бюджетном процессе в Кривянском сельском поселении</w:t>
      </w:r>
      <w:r w:rsidR="002863F8" w:rsidRPr="00BD4159">
        <w:t xml:space="preserve">» проект бюджета </w:t>
      </w:r>
      <w:r w:rsidRPr="00BD4159">
        <w:t xml:space="preserve">Кривянского сельского </w:t>
      </w:r>
      <w:r w:rsidR="002863F8" w:rsidRPr="00BD4159">
        <w:t xml:space="preserve">поселения </w:t>
      </w:r>
      <w:r w:rsidRPr="00BD4159">
        <w:t xml:space="preserve">Октябрьского района </w:t>
      </w:r>
      <w:r w:rsidR="002863F8" w:rsidRPr="00BD4159">
        <w:t xml:space="preserve">составлен на основе муниципальных программ </w:t>
      </w:r>
      <w:r w:rsidRPr="00BD4159">
        <w:t>Кривянского</w:t>
      </w:r>
      <w:r w:rsidR="002863F8" w:rsidRPr="00BD4159">
        <w:t xml:space="preserve"> сельского поселения</w:t>
      </w:r>
      <w:r w:rsidRPr="00BD4159">
        <w:t xml:space="preserve"> Октябрьского района</w:t>
      </w:r>
      <w:r w:rsidR="002863F8" w:rsidRPr="00BD4159">
        <w:t>.</w:t>
      </w:r>
    </w:p>
    <w:p w:rsidR="002863F8" w:rsidRPr="00BD4159" w:rsidRDefault="002863F8" w:rsidP="0095730E">
      <w:pPr>
        <w:ind w:firstLine="709"/>
        <w:jc w:val="both"/>
      </w:pPr>
      <w:r w:rsidRPr="00BD4159">
        <w:t>Структура муниципальных программ определена посредством четкого разграничения расходов на проектную деятельность, направленную на конкретный уникальный результат (</w:t>
      </w:r>
      <w:r w:rsidR="00691D93" w:rsidRPr="00BD4159">
        <w:t>муниципальные</w:t>
      </w:r>
      <w:r w:rsidRPr="00BD4159">
        <w:t xml:space="preserve"> проекты), и процессную деятельность, направленную на решение текущих задач социально-экономического развития (в рамках комплексов процессных мероприятий).</w:t>
      </w:r>
    </w:p>
    <w:p w:rsidR="002863F8" w:rsidRPr="00BD4159" w:rsidRDefault="002863F8" w:rsidP="0095730E">
      <w:pPr>
        <w:ind w:firstLine="709"/>
        <w:jc w:val="both"/>
      </w:pPr>
      <w:r w:rsidRPr="00BD4159">
        <w:t xml:space="preserve">В предстоящей трехлетке продолжится работа по повышению качества и эффективности реализации муниципальных программ </w:t>
      </w:r>
      <w:r w:rsidR="00691D93" w:rsidRPr="00BD4159">
        <w:t>Кривянского</w:t>
      </w:r>
      <w:r w:rsidRPr="00BD4159">
        <w:t xml:space="preserve"> сельского поселения</w:t>
      </w:r>
      <w:r w:rsidR="00691D93" w:rsidRPr="00BD4159">
        <w:t xml:space="preserve"> Октябрьского района</w:t>
      </w:r>
      <w:r w:rsidRPr="00BD4159">
        <w:t>, сформированных на проектных принципах управления, по аналогии с национальными проектами.</w:t>
      </w:r>
    </w:p>
    <w:p w:rsidR="002863F8" w:rsidRPr="00BD4159" w:rsidRDefault="00691D93" w:rsidP="009A3D12">
      <w:pPr>
        <w:ind w:firstLine="709"/>
        <w:jc w:val="both"/>
        <w:rPr>
          <w:szCs w:val="28"/>
        </w:rPr>
      </w:pPr>
      <w:r w:rsidRPr="00BD4159">
        <w:rPr>
          <w:szCs w:val="28"/>
        </w:rPr>
        <w:t>Всего на реализацию 12</w:t>
      </w:r>
      <w:r w:rsidR="002863F8" w:rsidRPr="00BD4159">
        <w:rPr>
          <w:szCs w:val="28"/>
        </w:rPr>
        <w:t xml:space="preserve"> муниципальных программ </w:t>
      </w:r>
      <w:r w:rsidRPr="00BD4159">
        <w:rPr>
          <w:szCs w:val="28"/>
        </w:rPr>
        <w:t>Кривянского</w:t>
      </w:r>
      <w:r w:rsidR="002863F8" w:rsidRPr="00BD4159">
        <w:rPr>
          <w:szCs w:val="28"/>
        </w:rPr>
        <w:t xml:space="preserve"> сельского поселения </w:t>
      </w:r>
      <w:r w:rsidRPr="00BD4159">
        <w:rPr>
          <w:szCs w:val="28"/>
        </w:rPr>
        <w:t xml:space="preserve">Октябрьского района </w:t>
      </w:r>
      <w:r w:rsidR="002863F8" w:rsidRPr="00BD4159">
        <w:rPr>
          <w:szCs w:val="28"/>
        </w:rPr>
        <w:t xml:space="preserve">в 2026 году предусмотрено </w:t>
      </w:r>
      <w:r w:rsidR="00BD4159" w:rsidRPr="00BD4159">
        <w:rPr>
          <w:szCs w:val="28"/>
        </w:rPr>
        <w:t>113 157,5</w:t>
      </w:r>
      <w:r w:rsidR="002863F8" w:rsidRPr="00BD4159">
        <w:rPr>
          <w:szCs w:val="28"/>
        </w:rPr>
        <w:t xml:space="preserve"> тыс. рублей, в 2027 году – </w:t>
      </w:r>
      <w:r w:rsidRPr="00BD4159">
        <w:rPr>
          <w:szCs w:val="28"/>
        </w:rPr>
        <w:t>63</w:t>
      </w:r>
      <w:r w:rsidR="00BD4159" w:rsidRPr="00BD4159">
        <w:rPr>
          <w:szCs w:val="28"/>
        </w:rPr>
        <w:t> 512,4</w:t>
      </w:r>
      <w:r w:rsidR="002863F8" w:rsidRPr="00BD4159">
        <w:rPr>
          <w:szCs w:val="28"/>
        </w:rPr>
        <w:t xml:space="preserve"> тыс. рублей и в 2028 году – </w:t>
      </w:r>
      <w:r w:rsidRPr="00BD4159">
        <w:rPr>
          <w:szCs w:val="28"/>
        </w:rPr>
        <w:t>39</w:t>
      </w:r>
      <w:r w:rsidR="00BD4159" w:rsidRPr="00BD4159">
        <w:rPr>
          <w:szCs w:val="28"/>
        </w:rPr>
        <w:t> 966,0</w:t>
      </w:r>
      <w:r w:rsidR="002863F8" w:rsidRPr="00BD4159">
        <w:rPr>
          <w:szCs w:val="28"/>
        </w:rPr>
        <w:t xml:space="preserve"> тыс. рублей. В программах на три пре</w:t>
      </w:r>
      <w:r w:rsidRPr="00BD4159">
        <w:rPr>
          <w:szCs w:val="28"/>
        </w:rPr>
        <w:t xml:space="preserve">дстоящих года сосредоточено </w:t>
      </w:r>
      <w:r w:rsidR="00BD4159" w:rsidRPr="00BD4159">
        <w:rPr>
          <w:szCs w:val="28"/>
        </w:rPr>
        <w:t>97,1, 95,3</w:t>
      </w:r>
      <w:r w:rsidR="002863F8" w:rsidRPr="00BD4159">
        <w:rPr>
          <w:szCs w:val="28"/>
        </w:rPr>
        <w:t xml:space="preserve"> и </w:t>
      </w:r>
      <w:r w:rsidR="00BD4159" w:rsidRPr="00BD4159">
        <w:rPr>
          <w:szCs w:val="28"/>
        </w:rPr>
        <w:t>90,8</w:t>
      </w:r>
      <w:r w:rsidR="002863F8" w:rsidRPr="00BD4159">
        <w:rPr>
          <w:szCs w:val="28"/>
        </w:rPr>
        <w:t xml:space="preserve"> процентов соответственно от всех расходов бюджета поселения.</w:t>
      </w:r>
    </w:p>
    <w:p w:rsidR="002863F8" w:rsidRPr="005F3B73" w:rsidRDefault="002863F8" w:rsidP="009A3D12">
      <w:pPr>
        <w:widowControl w:val="0"/>
        <w:jc w:val="center"/>
        <w:rPr>
          <w:szCs w:val="28"/>
          <w:highlight w:val="yellow"/>
        </w:rPr>
      </w:pPr>
    </w:p>
    <w:p w:rsidR="002863F8" w:rsidRPr="00BD4159" w:rsidRDefault="002863F8" w:rsidP="009A3D12">
      <w:pPr>
        <w:jc w:val="center"/>
        <w:rPr>
          <w:b/>
          <w:sz w:val="32"/>
          <w:szCs w:val="32"/>
        </w:rPr>
      </w:pPr>
      <w:r w:rsidRPr="00BD4159">
        <w:rPr>
          <w:b/>
          <w:sz w:val="32"/>
          <w:szCs w:val="32"/>
        </w:rPr>
        <w:t xml:space="preserve">Бюджетные ассигнования </w:t>
      </w:r>
    </w:p>
    <w:p w:rsidR="002863F8" w:rsidRPr="00BD4159" w:rsidRDefault="002863F8" w:rsidP="009A3D12">
      <w:pPr>
        <w:jc w:val="center"/>
        <w:rPr>
          <w:sz w:val="32"/>
          <w:szCs w:val="32"/>
        </w:rPr>
      </w:pPr>
      <w:r w:rsidRPr="00BD4159">
        <w:rPr>
          <w:b/>
          <w:sz w:val="32"/>
          <w:szCs w:val="32"/>
        </w:rPr>
        <w:t xml:space="preserve">по разделам бюджетной классификации расходов </w:t>
      </w:r>
    </w:p>
    <w:p w:rsidR="002863F8" w:rsidRPr="005F3B73" w:rsidRDefault="002863F8" w:rsidP="009A3D12">
      <w:pPr>
        <w:autoSpaceDE w:val="0"/>
        <w:autoSpaceDN w:val="0"/>
        <w:adjustRightInd w:val="0"/>
        <w:ind w:firstLine="709"/>
        <w:jc w:val="both"/>
        <w:outlineLvl w:val="0"/>
        <w:rPr>
          <w:b/>
          <w:szCs w:val="28"/>
          <w:highlight w:val="yellow"/>
          <w:lang w:eastAsia="en-US"/>
        </w:rPr>
      </w:pPr>
    </w:p>
    <w:p w:rsidR="002863F8" w:rsidRPr="00BD4159" w:rsidRDefault="002863F8" w:rsidP="009A3D12">
      <w:pPr>
        <w:ind w:firstLine="709"/>
        <w:jc w:val="both"/>
        <w:rPr>
          <w:szCs w:val="28"/>
        </w:rPr>
      </w:pPr>
      <w:r w:rsidRPr="00BD4159">
        <w:rPr>
          <w:szCs w:val="28"/>
        </w:rPr>
        <w:t xml:space="preserve">На 2026 год объем расходов предлагается в сумме </w:t>
      </w:r>
      <w:r w:rsidR="00BD4159" w:rsidRPr="00BD4159">
        <w:rPr>
          <w:szCs w:val="28"/>
        </w:rPr>
        <w:t>116 534,5</w:t>
      </w:r>
      <w:r w:rsidR="00691D93" w:rsidRPr="00BD4159">
        <w:rPr>
          <w:szCs w:val="28"/>
        </w:rPr>
        <w:t xml:space="preserve"> </w:t>
      </w:r>
      <w:r w:rsidRPr="00BD4159">
        <w:rPr>
          <w:szCs w:val="28"/>
        </w:rPr>
        <w:t xml:space="preserve">тыс. рублей, на 2027 год – </w:t>
      </w:r>
      <w:r w:rsidR="00BD4159" w:rsidRPr="00BD4159">
        <w:rPr>
          <w:szCs w:val="28"/>
        </w:rPr>
        <w:t>66 673,9</w:t>
      </w:r>
      <w:r w:rsidR="00691D93" w:rsidRPr="00BD4159">
        <w:rPr>
          <w:szCs w:val="28"/>
        </w:rPr>
        <w:t xml:space="preserve"> </w:t>
      </w:r>
      <w:r w:rsidRPr="00BD4159">
        <w:rPr>
          <w:szCs w:val="28"/>
        </w:rPr>
        <w:t xml:space="preserve">тыс. рублей, на 2028 год – </w:t>
      </w:r>
      <w:r w:rsidR="00BD4159" w:rsidRPr="00BD4159">
        <w:rPr>
          <w:szCs w:val="28"/>
        </w:rPr>
        <w:t>44 026,0</w:t>
      </w:r>
      <w:r w:rsidR="00691D93" w:rsidRPr="00BD4159">
        <w:rPr>
          <w:szCs w:val="28"/>
        </w:rPr>
        <w:t xml:space="preserve"> </w:t>
      </w:r>
      <w:r w:rsidRPr="00BD4159">
        <w:rPr>
          <w:szCs w:val="28"/>
        </w:rPr>
        <w:t>тыс. рублей.</w:t>
      </w:r>
    </w:p>
    <w:p w:rsidR="002863F8" w:rsidRPr="005F3B73" w:rsidRDefault="002863F8" w:rsidP="009A3D12">
      <w:pPr>
        <w:autoSpaceDE w:val="0"/>
        <w:autoSpaceDN w:val="0"/>
        <w:adjustRightInd w:val="0"/>
        <w:jc w:val="center"/>
        <w:outlineLvl w:val="0"/>
        <w:rPr>
          <w:b/>
          <w:szCs w:val="28"/>
          <w:highlight w:val="yellow"/>
          <w:lang w:eastAsia="en-US"/>
        </w:rPr>
      </w:pPr>
    </w:p>
    <w:p w:rsidR="002863F8" w:rsidRPr="00BD4159" w:rsidRDefault="002863F8" w:rsidP="009A3D12">
      <w:pPr>
        <w:autoSpaceDE w:val="0"/>
        <w:autoSpaceDN w:val="0"/>
        <w:adjustRightInd w:val="0"/>
        <w:jc w:val="center"/>
        <w:outlineLvl w:val="0"/>
        <w:rPr>
          <w:b/>
          <w:szCs w:val="28"/>
          <w:lang w:eastAsia="en-US"/>
        </w:rPr>
      </w:pPr>
      <w:r w:rsidRPr="00BD4159">
        <w:rPr>
          <w:b/>
          <w:szCs w:val="28"/>
          <w:lang w:eastAsia="en-US"/>
        </w:rPr>
        <w:t>РАЗДЕЛ</w:t>
      </w:r>
    </w:p>
    <w:p w:rsidR="002863F8" w:rsidRPr="00BD4159" w:rsidRDefault="002863F8" w:rsidP="009A3D12">
      <w:pPr>
        <w:autoSpaceDE w:val="0"/>
        <w:autoSpaceDN w:val="0"/>
        <w:adjustRightInd w:val="0"/>
        <w:jc w:val="center"/>
        <w:outlineLvl w:val="0"/>
        <w:rPr>
          <w:b/>
          <w:szCs w:val="28"/>
          <w:lang w:eastAsia="en-US"/>
        </w:rPr>
      </w:pPr>
      <w:r w:rsidRPr="00BD4159">
        <w:rPr>
          <w:b/>
          <w:szCs w:val="28"/>
          <w:lang w:eastAsia="en-US"/>
        </w:rPr>
        <w:t>«ОБЩЕГОСУДАРСТВЕННЫЕ ВОПРОСЫ»</w:t>
      </w:r>
    </w:p>
    <w:p w:rsidR="002863F8" w:rsidRPr="005F3B73" w:rsidRDefault="002863F8" w:rsidP="009A3D12">
      <w:pPr>
        <w:autoSpaceDE w:val="0"/>
        <w:autoSpaceDN w:val="0"/>
        <w:adjustRightInd w:val="0"/>
        <w:jc w:val="center"/>
        <w:outlineLvl w:val="0"/>
        <w:rPr>
          <w:b/>
          <w:szCs w:val="28"/>
          <w:highlight w:val="yellow"/>
          <w:lang w:eastAsia="en-US"/>
        </w:rPr>
      </w:pPr>
    </w:p>
    <w:p w:rsidR="002863F8" w:rsidRPr="00BD4159" w:rsidRDefault="002863F8" w:rsidP="009A3D12">
      <w:pPr>
        <w:autoSpaceDE w:val="0"/>
        <w:autoSpaceDN w:val="0"/>
        <w:adjustRightInd w:val="0"/>
        <w:ind w:firstLine="709"/>
        <w:jc w:val="both"/>
        <w:outlineLvl w:val="0"/>
        <w:rPr>
          <w:szCs w:val="28"/>
          <w:lang w:eastAsia="en-US"/>
        </w:rPr>
      </w:pPr>
      <w:r w:rsidRPr="00BD4159">
        <w:rPr>
          <w:szCs w:val="28"/>
          <w:lang w:eastAsia="en-US"/>
        </w:rPr>
        <w:t xml:space="preserve">В </w:t>
      </w:r>
      <w:r w:rsidR="00BD4159" w:rsidRPr="00BD4159">
        <w:rPr>
          <w:szCs w:val="28"/>
          <w:lang w:eastAsia="en-US"/>
        </w:rPr>
        <w:t>бюджете</w:t>
      </w:r>
      <w:r w:rsidRPr="00BD4159">
        <w:rPr>
          <w:szCs w:val="28"/>
          <w:lang w:eastAsia="en-US"/>
        </w:rPr>
        <w:t xml:space="preserve"> </w:t>
      </w:r>
      <w:r w:rsidR="00A138BC" w:rsidRPr="00BD4159">
        <w:rPr>
          <w:szCs w:val="28"/>
          <w:lang w:eastAsia="en-US"/>
        </w:rPr>
        <w:t xml:space="preserve">Кривянского сельского </w:t>
      </w:r>
      <w:r w:rsidRPr="00BD4159">
        <w:rPr>
          <w:szCs w:val="28"/>
          <w:lang w:eastAsia="en-US"/>
        </w:rPr>
        <w:t>поселения</w:t>
      </w:r>
      <w:r w:rsidR="00A138BC" w:rsidRPr="00BD4159">
        <w:rPr>
          <w:szCs w:val="28"/>
          <w:lang w:eastAsia="en-US"/>
        </w:rPr>
        <w:t xml:space="preserve"> Октябрьского района</w:t>
      </w:r>
      <w:r w:rsidRPr="00BD4159">
        <w:rPr>
          <w:szCs w:val="28"/>
          <w:lang w:eastAsia="en-US"/>
        </w:rPr>
        <w:t xml:space="preserve"> по разделу «Общегосударственные вопросы» в 2026 году предусмотрены бюджетные ассигнования в сумме </w:t>
      </w:r>
      <w:r w:rsidR="00BD4159" w:rsidRPr="00BD4159">
        <w:rPr>
          <w:szCs w:val="28"/>
          <w:lang w:eastAsia="en-US"/>
        </w:rPr>
        <w:t>17 070,4</w:t>
      </w:r>
      <w:r w:rsidRPr="00BD4159">
        <w:rPr>
          <w:szCs w:val="28"/>
          <w:lang w:eastAsia="en-US"/>
        </w:rPr>
        <w:t xml:space="preserve"> тыс. рублей, в 2027 году – </w:t>
      </w:r>
      <w:r w:rsidR="00A138BC" w:rsidRPr="00BD4159">
        <w:rPr>
          <w:szCs w:val="28"/>
          <w:lang w:eastAsia="en-US"/>
        </w:rPr>
        <w:t>17</w:t>
      </w:r>
      <w:r w:rsidR="00BD4159" w:rsidRPr="00BD4159">
        <w:rPr>
          <w:szCs w:val="28"/>
          <w:lang w:eastAsia="en-US"/>
        </w:rPr>
        <w:t> 010,8</w:t>
      </w:r>
      <w:r w:rsidRPr="00BD4159">
        <w:rPr>
          <w:szCs w:val="28"/>
          <w:lang w:eastAsia="en-US"/>
        </w:rPr>
        <w:t xml:space="preserve"> тыс. рублей и в 2028 году – </w:t>
      </w:r>
      <w:r w:rsidR="00BD4159" w:rsidRPr="00BD4159">
        <w:rPr>
          <w:szCs w:val="28"/>
          <w:lang w:eastAsia="en-US"/>
        </w:rPr>
        <w:t>17 780,3</w:t>
      </w:r>
      <w:r w:rsidR="00A138BC" w:rsidRPr="00BD4159">
        <w:rPr>
          <w:szCs w:val="28"/>
          <w:lang w:eastAsia="en-US"/>
        </w:rPr>
        <w:t xml:space="preserve"> </w:t>
      </w:r>
      <w:r w:rsidRPr="00BD4159">
        <w:rPr>
          <w:szCs w:val="28"/>
          <w:lang w:eastAsia="en-US"/>
        </w:rPr>
        <w:t>тыс. рублей.</w:t>
      </w:r>
    </w:p>
    <w:p w:rsidR="002863F8" w:rsidRPr="00BD4159" w:rsidRDefault="002863F8" w:rsidP="009A3D12">
      <w:pPr>
        <w:widowControl w:val="0"/>
        <w:ind w:firstLine="567"/>
        <w:jc w:val="both"/>
        <w:rPr>
          <w:szCs w:val="28"/>
        </w:rPr>
      </w:pPr>
      <w:r w:rsidRPr="00BD4159">
        <w:rPr>
          <w:szCs w:val="28"/>
        </w:rPr>
        <w:t xml:space="preserve">При расчете данных расходов учтены средства на оплату труда лиц, замещающих муниципальные должности </w:t>
      </w:r>
      <w:r w:rsidR="00A138BC" w:rsidRPr="00BD4159">
        <w:rPr>
          <w:szCs w:val="28"/>
        </w:rPr>
        <w:t>Кривянского</w:t>
      </w:r>
      <w:r w:rsidRPr="00BD4159">
        <w:rPr>
          <w:szCs w:val="28"/>
        </w:rPr>
        <w:t xml:space="preserve"> сельского поселения, и работников, занимающих должности, не отнесенные к должностям муниципальной службы, и осуществляющих техническое обеспечение деятельности Администрации </w:t>
      </w:r>
      <w:r w:rsidR="00A138BC" w:rsidRPr="00BD4159">
        <w:rPr>
          <w:szCs w:val="28"/>
        </w:rPr>
        <w:t>Кривянского</w:t>
      </w:r>
      <w:r w:rsidRPr="00BD4159">
        <w:rPr>
          <w:szCs w:val="28"/>
        </w:rPr>
        <w:t xml:space="preserve"> сельского поселения, а также обслуживающего персонала, обеспечение </w:t>
      </w:r>
      <w:r w:rsidRPr="00BD4159">
        <w:rPr>
          <w:szCs w:val="28"/>
        </w:rPr>
        <w:lastRenderedPageBreak/>
        <w:t xml:space="preserve">муниципальных гарантий муниципальных служащих и материально-техническое обеспечение деятельности аппарата управления. </w:t>
      </w:r>
    </w:p>
    <w:p w:rsidR="002863F8" w:rsidRPr="00BD4159" w:rsidRDefault="002863F8" w:rsidP="009A3D12">
      <w:pPr>
        <w:ind w:firstLine="567"/>
        <w:jc w:val="both"/>
        <w:rPr>
          <w:szCs w:val="28"/>
        </w:rPr>
      </w:pPr>
      <w:r w:rsidRPr="00BD4159">
        <w:rPr>
          <w:szCs w:val="28"/>
        </w:rPr>
        <w:t>Численность</w:t>
      </w:r>
      <w:r w:rsidR="00A138BC" w:rsidRPr="00BD4159">
        <w:rPr>
          <w:szCs w:val="28"/>
        </w:rPr>
        <w:t xml:space="preserve"> работников аппарата управления</w:t>
      </w:r>
      <w:r w:rsidRPr="00BD4159">
        <w:rPr>
          <w:szCs w:val="28"/>
        </w:rPr>
        <w:t xml:space="preserve"> при расчете установлена в количестве </w:t>
      </w:r>
      <w:r w:rsidR="00A138BC" w:rsidRPr="00BD4159">
        <w:rPr>
          <w:szCs w:val="28"/>
        </w:rPr>
        <w:t>17,15</w:t>
      </w:r>
      <w:r w:rsidRPr="00BD4159">
        <w:rPr>
          <w:szCs w:val="28"/>
        </w:rPr>
        <w:t xml:space="preserve"> единиц, в том числе муниципальных служащих и лиц, замещающих муниципальные должности, в количестве </w:t>
      </w:r>
      <w:r w:rsidR="00A138BC" w:rsidRPr="00BD4159">
        <w:rPr>
          <w:szCs w:val="28"/>
        </w:rPr>
        <w:t>7,0</w:t>
      </w:r>
      <w:r w:rsidRPr="00BD4159">
        <w:rPr>
          <w:szCs w:val="28"/>
        </w:rPr>
        <w:t xml:space="preserve"> единиц, обслуживающего и технического персонала в количестве </w:t>
      </w:r>
      <w:r w:rsidR="00A138BC" w:rsidRPr="00BD4159">
        <w:rPr>
          <w:szCs w:val="28"/>
        </w:rPr>
        <w:t>10,15</w:t>
      </w:r>
      <w:r w:rsidRPr="00BD4159">
        <w:rPr>
          <w:szCs w:val="28"/>
        </w:rPr>
        <w:t xml:space="preserve"> единиц.</w:t>
      </w:r>
    </w:p>
    <w:p w:rsidR="002863F8" w:rsidRPr="00BD4159" w:rsidRDefault="002863F8" w:rsidP="009A3D12">
      <w:pPr>
        <w:ind w:firstLine="709"/>
        <w:jc w:val="both"/>
        <w:rPr>
          <w:spacing w:val="-1"/>
        </w:rPr>
      </w:pPr>
      <w:r w:rsidRPr="00BD4159">
        <w:rPr>
          <w:spacing w:val="-1"/>
        </w:rPr>
        <w:t>В числе основных направлений расходов бюджета поселения по данному разделу предусмотрены средства на:</w:t>
      </w:r>
    </w:p>
    <w:p w:rsidR="00A138BC" w:rsidRPr="006527F7" w:rsidRDefault="00A138BC" w:rsidP="009A3D12">
      <w:pPr>
        <w:ind w:firstLine="709"/>
        <w:jc w:val="both"/>
        <w:rPr>
          <w:spacing w:val="-1"/>
        </w:rPr>
      </w:pPr>
      <w:r w:rsidRPr="006527F7">
        <w:rPr>
          <w:spacing w:val="-1"/>
        </w:rPr>
        <w:t xml:space="preserve">функционирование законодательных (представительных) органов государственной власти и представительных органов муниципальных образований (Собрания депутатов Кривянского сельского </w:t>
      </w:r>
      <w:r w:rsidR="006527F7" w:rsidRPr="006527F7">
        <w:rPr>
          <w:spacing w:val="-1"/>
        </w:rPr>
        <w:t>поселения) в 2026 году в сумме 2</w:t>
      </w:r>
      <w:r w:rsidRPr="006527F7">
        <w:rPr>
          <w:spacing w:val="-1"/>
        </w:rPr>
        <w:t>00,0 тыс. рублей, в 2027 году в сумме 100,0 тыс. рублей и в 2028 году также в сумме 100,0 тыс. рублей;</w:t>
      </w:r>
    </w:p>
    <w:p w:rsidR="002863F8" w:rsidRPr="006527F7" w:rsidRDefault="00A138BC" w:rsidP="009A3D12">
      <w:pPr>
        <w:ind w:firstLine="709"/>
        <w:jc w:val="both"/>
        <w:rPr>
          <w:spacing w:val="-1"/>
        </w:rPr>
      </w:pPr>
      <w:r w:rsidRPr="006527F7">
        <w:rPr>
          <w:spacing w:val="-1"/>
        </w:rPr>
        <w:t xml:space="preserve">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(Администрации Кривянского сельского поселения) </w:t>
      </w:r>
      <w:r w:rsidR="002863F8" w:rsidRPr="006527F7">
        <w:rPr>
          <w:spacing w:val="-1"/>
        </w:rPr>
        <w:t xml:space="preserve">в 2026 году в сумме </w:t>
      </w:r>
      <w:r w:rsidRPr="006527F7">
        <w:rPr>
          <w:spacing w:val="-1"/>
        </w:rPr>
        <w:t>14</w:t>
      </w:r>
      <w:r w:rsidR="006527F7" w:rsidRPr="006527F7">
        <w:rPr>
          <w:spacing w:val="-1"/>
        </w:rPr>
        <w:t> 257,1</w:t>
      </w:r>
      <w:r w:rsidR="002863F8" w:rsidRPr="006527F7">
        <w:rPr>
          <w:spacing w:val="-1"/>
        </w:rPr>
        <w:t xml:space="preserve"> тыс. рублей, в 2027 году – </w:t>
      </w:r>
      <w:r w:rsidRPr="006527F7">
        <w:rPr>
          <w:spacing w:val="-1"/>
        </w:rPr>
        <w:t>14</w:t>
      </w:r>
      <w:r w:rsidR="006527F7" w:rsidRPr="006527F7">
        <w:rPr>
          <w:spacing w:val="-1"/>
        </w:rPr>
        <w:t> 532,6</w:t>
      </w:r>
      <w:r w:rsidRPr="006527F7">
        <w:rPr>
          <w:spacing w:val="-1"/>
        </w:rPr>
        <w:t xml:space="preserve"> тыс. рублей,</w:t>
      </w:r>
      <w:r w:rsidR="002863F8" w:rsidRPr="006527F7">
        <w:rPr>
          <w:spacing w:val="-1"/>
        </w:rPr>
        <w:t xml:space="preserve"> в 2028</w:t>
      </w:r>
      <w:r w:rsidRPr="006527F7">
        <w:rPr>
          <w:spacing w:val="-1"/>
        </w:rPr>
        <w:t xml:space="preserve"> </w:t>
      </w:r>
      <w:r w:rsidR="002863F8" w:rsidRPr="006527F7">
        <w:rPr>
          <w:spacing w:val="-1"/>
        </w:rPr>
        <w:t xml:space="preserve">году – </w:t>
      </w:r>
      <w:r w:rsidRPr="006527F7">
        <w:rPr>
          <w:spacing w:val="-1"/>
        </w:rPr>
        <w:t>14</w:t>
      </w:r>
      <w:r w:rsidR="006527F7" w:rsidRPr="006527F7">
        <w:rPr>
          <w:spacing w:val="-1"/>
        </w:rPr>
        <w:t> 576,9</w:t>
      </w:r>
      <w:r w:rsidR="002863F8" w:rsidRPr="006527F7">
        <w:rPr>
          <w:spacing w:val="-1"/>
        </w:rPr>
        <w:t xml:space="preserve"> тыс. рублей;</w:t>
      </w:r>
    </w:p>
    <w:p w:rsidR="00A138BC" w:rsidRPr="006527F7" w:rsidRDefault="00A138BC" w:rsidP="009A3D12">
      <w:pPr>
        <w:ind w:firstLine="709"/>
        <w:jc w:val="both"/>
        <w:rPr>
          <w:spacing w:val="-1"/>
        </w:rPr>
      </w:pPr>
      <w:r w:rsidRPr="006527F7">
        <w:rPr>
          <w:spacing w:val="-1"/>
        </w:rPr>
        <w:t xml:space="preserve">обеспечение деятельности финансовых, налоговых и таможенных органов и органов финансового (финансово-бюджетного) надзора в 2026 году в сумме 497,1 тыс. рублей, в 2027 году – 513,5 тыс. рублей, в 2028 году – </w:t>
      </w:r>
      <w:r w:rsidR="006527F7" w:rsidRPr="006527F7">
        <w:rPr>
          <w:spacing w:val="-1"/>
        </w:rPr>
        <w:t>309,9</w:t>
      </w:r>
      <w:r w:rsidRPr="006527F7">
        <w:rPr>
          <w:spacing w:val="-1"/>
        </w:rPr>
        <w:t xml:space="preserve"> тыс. рублей;</w:t>
      </w:r>
    </w:p>
    <w:p w:rsidR="002863F8" w:rsidRPr="006527F7" w:rsidRDefault="00A138BC" w:rsidP="009A3D12">
      <w:pPr>
        <w:ind w:firstLine="709"/>
        <w:jc w:val="both"/>
        <w:rPr>
          <w:spacing w:val="-1"/>
        </w:rPr>
      </w:pPr>
      <w:r w:rsidRPr="006527F7">
        <w:rPr>
          <w:spacing w:val="-1"/>
        </w:rPr>
        <w:t xml:space="preserve">обеспечение проведения выборов и референдумов </w:t>
      </w:r>
      <w:r w:rsidR="00167D5A" w:rsidRPr="006527F7">
        <w:rPr>
          <w:spacing w:val="-1"/>
        </w:rPr>
        <w:t xml:space="preserve">(проведение выборов депутатов в Собрание депутатов Кривянского сельского поселения на 5-летний период с 2026 года по 2031 год) </w:t>
      </w:r>
      <w:r w:rsidR="002863F8" w:rsidRPr="006527F7">
        <w:rPr>
          <w:spacing w:val="-1"/>
        </w:rPr>
        <w:t xml:space="preserve">в 2026 году в сумме </w:t>
      </w:r>
      <w:r w:rsidRPr="006527F7">
        <w:rPr>
          <w:spacing w:val="-1"/>
        </w:rPr>
        <w:t>880,9</w:t>
      </w:r>
      <w:r w:rsidR="002863F8" w:rsidRPr="006527F7">
        <w:rPr>
          <w:spacing w:val="-1"/>
        </w:rPr>
        <w:t xml:space="preserve"> тыс. рублей;</w:t>
      </w:r>
    </w:p>
    <w:p w:rsidR="002863F8" w:rsidRPr="006527F7" w:rsidRDefault="002863F8" w:rsidP="009A3D12">
      <w:pPr>
        <w:ind w:firstLine="709"/>
        <w:jc w:val="both"/>
        <w:rPr>
          <w:spacing w:val="-1"/>
        </w:rPr>
      </w:pPr>
      <w:r w:rsidRPr="006527F7">
        <w:rPr>
          <w:spacing w:val="-1"/>
        </w:rPr>
        <w:t xml:space="preserve">резервные фонды </w:t>
      </w:r>
      <w:r w:rsidR="00167D5A" w:rsidRPr="006527F7">
        <w:rPr>
          <w:spacing w:val="-1"/>
        </w:rPr>
        <w:t xml:space="preserve">(резервный фонд Администрации Кривянского сельского поселения) </w:t>
      </w:r>
      <w:r w:rsidRPr="006527F7">
        <w:rPr>
          <w:spacing w:val="-1"/>
        </w:rPr>
        <w:t xml:space="preserve">в 2026 году в сумме </w:t>
      </w:r>
      <w:r w:rsidR="00167D5A" w:rsidRPr="006527F7">
        <w:rPr>
          <w:spacing w:val="-1"/>
        </w:rPr>
        <w:t>200,0</w:t>
      </w:r>
      <w:r w:rsidRPr="006527F7">
        <w:rPr>
          <w:spacing w:val="-1"/>
        </w:rPr>
        <w:t xml:space="preserve"> тыс.</w:t>
      </w:r>
      <w:r w:rsidR="00167D5A" w:rsidRPr="006527F7">
        <w:rPr>
          <w:spacing w:val="-1"/>
        </w:rPr>
        <w:t xml:space="preserve"> </w:t>
      </w:r>
      <w:r w:rsidRPr="006527F7">
        <w:rPr>
          <w:spacing w:val="-1"/>
        </w:rPr>
        <w:t>рублей;</w:t>
      </w:r>
    </w:p>
    <w:p w:rsidR="002863F8" w:rsidRPr="006527F7" w:rsidRDefault="002863F8" w:rsidP="009A3D12">
      <w:pPr>
        <w:ind w:firstLine="709"/>
        <w:jc w:val="both"/>
        <w:rPr>
          <w:spacing w:val="-1"/>
        </w:rPr>
      </w:pPr>
      <w:r w:rsidRPr="006527F7">
        <w:rPr>
          <w:spacing w:val="-1"/>
        </w:rPr>
        <w:t>другие общегосударственные во</w:t>
      </w:r>
      <w:r w:rsidR="00167D5A" w:rsidRPr="006527F7">
        <w:rPr>
          <w:spacing w:val="-1"/>
        </w:rPr>
        <w:t>п</w:t>
      </w:r>
      <w:r w:rsidR="006527F7" w:rsidRPr="006527F7">
        <w:rPr>
          <w:spacing w:val="-1"/>
        </w:rPr>
        <w:t>росы в 2026 году в сумме 1 035,3</w:t>
      </w:r>
      <w:r w:rsidR="00167D5A" w:rsidRPr="006527F7">
        <w:rPr>
          <w:spacing w:val="-1"/>
        </w:rPr>
        <w:t xml:space="preserve"> </w:t>
      </w:r>
      <w:r w:rsidRPr="006527F7">
        <w:rPr>
          <w:spacing w:val="-1"/>
        </w:rPr>
        <w:t>тыс. рублей, в 2027</w:t>
      </w:r>
      <w:r w:rsidR="00167D5A" w:rsidRPr="006527F7">
        <w:rPr>
          <w:spacing w:val="-1"/>
        </w:rPr>
        <w:t xml:space="preserve"> </w:t>
      </w:r>
      <w:r w:rsidRPr="006527F7">
        <w:rPr>
          <w:spacing w:val="-1"/>
        </w:rPr>
        <w:t xml:space="preserve">году – </w:t>
      </w:r>
      <w:r w:rsidR="00167D5A" w:rsidRPr="006527F7">
        <w:rPr>
          <w:spacing w:val="-1"/>
        </w:rPr>
        <w:t>1</w:t>
      </w:r>
      <w:r w:rsidR="006527F7" w:rsidRPr="006527F7">
        <w:rPr>
          <w:spacing w:val="-1"/>
        </w:rPr>
        <w:t> 864,7</w:t>
      </w:r>
      <w:r w:rsidR="00167D5A" w:rsidRPr="006527F7">
        <w:rPr>
          <w:spacing w:val="-1"/>
        </w:rPr>
        <w:t xml:space="preserve"> тыс. рублей,</w:t>
      </w:r>
      <w:r w:rsidRPr="006527F7">
        <w:rPr>
          <w:spacing w:val="-1"/>
        </w:rPr>
        <w:t xml:space="preserve"> в 2028 году – </w:t>
      </w:r>
      <w:r w:rsidR="00167D5A" w:rsidRPr="006527F7">
        <w:rPr>
          <w:spacing w:val="-1"/>
        </w:rPr>
        <w:t>2</w:t>
      </w:r>
      <w:r w:rsidR="006527F7" w:rsidRPr="006527F7">
        <w:rPr>
          <w:spacing w:val="-1"/>
        </w:rPr>
        <w:t> 793,5</w:t>
      </w:r>
      <w:r w:rsidRPr="006527F7">
        <w:rPr>
          <w:spacing w:val="-1"/>
        </w:rPr>
        <w:t xml:space="preserve"> тыс. рублей.</w:t>
      </w:r>
    </w:p>
    <w:p w:rsidR="002863F8" w:rsidRPr="006527F7" w:rsidRDefault="002863F8" w:rsidP="009A3D12">
      <w:pPr>
        <w:ind w:firstLine="709"/>
        <w:jc w:val="both"/>
        <w:rPr>
          <w:szCs w:val="28"/>
        </w:rPr>
      </w:pPr>
      <w:r w:rsidRPr="006527F7">
        <w:rPr>
          <w:szCs w:val="28"/>
        </w:rPr>
        <w:t>Необходимость планирования условно утвержденных расходов на 2027</w:t>
      </w:r>
      <w:r w:rsidR="00167D5A" w:rsidRPr="006527F7">
        <w:rPr>
          <w:szCs w:val="28"/>
        </w:rPr>
        <w:t xml:space="preserve"> </w:t>
      </w:r>
      <w:r w:rsidRPr="006527F7">
        <w:rPr>
          <w:szCs w:val="28"/>
        </w:rPr>
        <w:t>-</w:t>
      </w:r>
      <w:r w:rsidR="00167D5A" w:rsidRPr="006527F7">
        <w:rPr>
          <w:szCs w:val="28"/>
        </w:rPr>
        <w:t xml:space="preserve"> </w:t>
      </w:r>
      <w:r w:rsidRPr="006527F7">
        <w:rPr>
          <w:szCs w:val="28"/>
        </w:rPr>
        <w:t>2028 годы в настоящее время обусловлена нормой Бюджетного кодекса РФ: на 2027 год – не менее 2,5% от общего объема расходов без учета расходов, предусмотренных за счет целевых межбюджетных трансфертов, на 2028</w:t>
      </w:r>
      <w:r w:rsidR="00167D5A" w:rsidRPr="006527F7">
        <w:rPr>
          <w:szCs w:val="28"/>
        </w:rPr>
        <w:t xml:space="preserve"> год</w:t>
      </w:r>
      <w:r w:rsidRPr="006527F7">
        <w:rPr>
          <w:szCs w:val="28"/>
        </w:rPr>
        <w:t xml:space="preserve"> - не менее 5%. </w:t>
      </w:r>
    </w:p>
    <w:p w:rsidR="002863F8" w:rsidRPr="006527F7" w:rsidRDefault="002863F8" w:rsidP="009A3D12">
      <w:pPr>
        <w:ind w:firstLine="709"/>
        <w:jc w:val="both"/>
        <w:rPr>
          <w:i/>
          <w:szCs w:val="28"/>
        </w:rPr>
      </w:pPr>
      <w:r w:rsidRPr="006527F7">
        <w:rPr>
          <w:szCs w:val="28"/>
        </w:rPr>
        <w:t xml:space="preserve">Условно утвержденные расходы составят на 2027 год – </w:t>
      </w:r>
      <w:r w:rsidR="00167D5A" w:rsidRPr="006527F7">
        <w:rPr>
          <w:szCs w:val="28"/>
        </w:rPr>
        <w:t>843,6</w:t>
      </w:r>
      <w:r w:rsidRPr="006527F7">
        <w:rPr>
          <w:szCs w:val="28"/>
        </w:rPr>
        <w:t xml:space="preserve"> тыс. рублей, на 2027 год – </w:t>
      </w:r>
      <w:r w:rsidR="00167D5A" w:rsidRPr="006527F7">
        <w:rPr>
          <w:szCs w:val="28"/>
        </w:rPr>
        <w:t>1 737,2</w:t>
      </w:r>
      <w:r w:rsidRPr="006527F7">
        <w:rPr>
          <w:szCs w:val="28"/>
        </w:rPr>
        <w:t xml:space="preserve"> тыс. рублей.</w:t>
      </w:r>
    </w:p>
    <w:p w:rsidR="002863F8" w:rsidRPr="006527F7" w:rsidRDefault="002863F8" w:rsidP="009A3D12">
      <w:pPr>
        <w:ind w:firstLine="709"/>
        <w:jc w:val="both"/>
        <w:rPr>
          <w:spacing w:val="-1"/>
        </w:rPr>
      </w:pPr>
    </w:p>
    <w:p w:rsidR="002863F8" w:rsidRPr="006527F7" w:rsidRDefault="002863F8" w:rsidP="009A3D12">
      <w:pPr>
        <w:autoSpaceDE w:val="0"/>
        <w:autoSpaceDN w:val="0"/>
        <w:adjustRightInd w:val="0"/>
        <w:jc w:val="center"/>
        <w:outlineLvl w:val="2"/>
        <w:rPr>
          <w:b/>
          <w:szCs w:val="28"/>
        </w:rPr>
      </w:pPr>
      <w:r w:rsidRPr="006527F7">
        <w:rPr>
          <w:b/>
          <w:szCs w:val="28"/>
        </w:rPr>
        <w:t>РАЗДЕЛ</w:t>
      </w:r>
    </w:p>
    <w:p w:rsidR="002863F8" w:rsidRPr="006527F7" w:rsidRDefault="002863F8" w:rsidP="009A3D12">
      <w:pPr>
        <w:autoSpaceDE w:val="0"/>
        <w:autoSpaceDN w:val="0"/>
        <w:adjustRightInd w:val="0"/>
        <w:jc w:val="center"/>
        <w:outlineLvl w:val="2"/>
        <w:rPr>
          <w:b/>
          <w:szCs w:val="28"/>
        </w:rPr>
      </w:pPr>
      <w:r w:rsidRPr="006527F7">
        <w:rPr>
          <w:b/>
          <w:szCs w:val="28"/>
        </w:rPr>
        <w:t xml:space="preserve"> «НАЦИОНАЛЬНАЯ ОБОРОНА»</w:t>
      </w:r>
    </w:p>
    <w:p w:rsidR="002863F8" w:rsidRPr="006527F7" w:rsidRDefault="002863F8" w:rsidP="009A3D12">
      <w:pPr>
        <w:autoSpaceDE w:val="0"/>
        <w:autoSpaceDN w:val="0"/>
        <w:adjustRightInd w:val="0"/>
        <w:ind w:firstLine="709"/>
        <w:jc w:val="both"/>
        <w:outlineLvl w:val="0"/>
        <w:rPr>
          <w:szCs w:val="28"/>
          <w:lang w:eastAsia="en-US"/>
        </w:rPr>
      </w:pPr>
    </w:p>
    <w:p w:rsidR="002863F8" w:rsidRPr="006527F7" w:rsidRDefault="002863F8" w:rsidP="009A3D12">
      <w:pPr>
        <w:autoSpaceDE w:val="0"/>
        <w:autoSpaceDN w:val="0"/>
        <w:adjustRightInd w:val="0"/>
        <w:ind w:firstLine="709"/>
        <w:jc w:val="both"/>
        <w:outlineLvl w:val="0"/>
        <w:rPr>
          <w:szCs w:val="28"/>
          <w:lang w:eastAsia="en-US"/>
        </w:rPr>
      </w:pPr>
      <w:r w:rsidRPr="006527F7">
        <w:rPr>
          <w:szCs w:val="28"/>
          <w:lang w:eastAsia="en-US"/>
        </w:rPr>
        <w:t xml:space="preserve">В </w:t>
      </w:r>
      <w:r w:rsidR="006527F7" w:rsidRPr="006527F7">
        <w:rPr>
          <w:szCs w:val="28"/>
          <w:lang w:eastAsia="en-US"/>
        </w:rPr>
        <w:t>бюджете</w:t>
      </w:r>
      <w:r w:rsidRPr="006527F7">
        <w:rPr>
          <w:szCs w:val="28"/>
          <w:lang w:eastAsia="en-US"/>
        </w:rPr>
        <w:t xml:space="preserve"> поселения по разделу бюджета «Национальная оборона» на 2026 год предусмотрены бюджетные ассигнования в сумме </w:t>
      </w:r>
      <w:r w:rsidR="006527F7" w:rsidRPr="006527F7">
        <w:rPr>
          <w:szCs w:val="28"/>
          <w:lang w:eastAsia="en-US"/>
        </w:rPr>
        <w:t>554,4</w:t>
      </w:r>
      <w:r w:rsidRPr="006527F7">
        <w:rPr>
          <w:szCs w:val="28"/>
          <w:lang w:eastAsia="en-US"/>
        </w:rPr>
        <w:t xml:space="preserve"> тыс. рублей, на 2027 год – </w:t>
      </w:r>
      <w:r w:rsidR="006527F7" w:rsidRPr="006527F7">
        <w:rPr>
          <w:szCs w:val="28"/>
          <w:lang w:eastAsia="en-US"/>
        </w:rPr>
        <w:t>617,8</w:t>
      </w:r>
      <w:r w:rsidRPr="006527F7">
        <w:rPr>
          <w:szCs w:val="28"/>
          <w:lang w:eastAsia="en-US"/>
        </w:rPr>
        <w:t xml:space="preserve"> тыс. рублей и на 2028 год – </w:t>
      </w:r>
      <w:r w:rsidR="006527F7" w:rsidRPr="006527F7">
        <w:rPr>
          <w:szCs w:val="28"/>
          <w:lang w:eastAsia="en-US"/>
        </w:rPr>
        <w:t>784,7</w:t>
      </w:r>
      <w:r w:rsidRPr="006527F7">
        <w:rPr>
          <w:szCs w:val="28"/>
          <w:lang w:eastAsia="en-US"/>
        </w:rPr>
        <w:t xml:space="preserve"> тыс. рублей.</w:t>
      </w:r>
    </w:p>
    <w:p w:rsidR="002863F8" w:rsidRPr="006527F7" w:rsidRDefault="002863F8" w:rsidP="00FF2DB6">
      <w:pPr>
        <w:ind w:firstLine="709"/>
        <w:jc w:val="both"/>
        <w:rPr>
          <w:szCs w:val="28"/>
        </w:rPr>
      </w:pPr>
      <w:r w:rsidRPr="006527F7">
        <w:rPr>
          <w:spacing w:val="-1"/>
        </w:rPr>
        <w:t xml:space="preserve">Расходы по данному разделу будут направлены на </w:t>
      </w:r>
      <w:r w:rsidRPr="006527F7">
        <w:rPr>
          <w:szCs w:val="28"/>
        </w:rPr>
        <w:t>выполнение переданных полномочий Российской Федерации за счет средств федерального бюджета на осуществление первичного воинского учета на территориях, где отсутствуют военные комиссариаты.</w:t>
      </w:r>
    </w:p>
    <w:p w:rsidR="002863F8" w:rsidRPr="005F3B73" w:rsidRDefault="002863F8" w:rsidP="00A75BF5">
      <w:pPr>
        <w:autoSpaceDE w:val="0"/>
        <w:autoSpaceDN w:val="0"/>
        <w:adjustRightInd w:val="0"/>
        <w:outlineLvl w:val="2"/>
        <w:rPr>
          <w:b/>
          <w:szCs w:val="28"/>
          <w:highlight w:val="yellow"/>
        </w:rPr>
      </w:pPr>
    </w:p>
    <w:p w:rsidR="002863F8" w:rsidRPr="006527F7" w:rsidRDefault="002863F8" w:rsidP="00204D1B">
      <w:pPr>
        <w:autoSpaceDE w:val="0"/>
        <w:autoSpaceDN w:val="0"/>
        <w:adjustRightInd w:val="0"/>
        <w:jc w:val="center"/>
        <w:outlineLvl w:val="2"/>
        <w:rPr>
          <w:b/>
          <w:szCs w:val="28"/>
        </w:rPr>
      </w:pPr>
      <w:r w:rsidRPr="006527F7">
        <w:rPr>
          <w:b/>
          <w:szCs w:val="28"/>
        </w:rPr>
        <w:lastRenderedPageBreak/>
        <w:t>РАЗДЕЛ</w:t>
      </w:r>
    </w:p>
    <w:p w:rsidR="002863F8" w:rsidRPr="006527F7" w:rsidRDefault="002863F8" w:rsidP="00204D1B">
      <w:pPr>
        <w:autoSpaceDE w:val="0"/>
        <w:autoSpaceDN w:val="0"/>
        <w:adjustRightInd w:val="0"/>
        <w:jc w:val="center"/>
        <w:outlineLvl w:val="2"/>
        <w:rPr>
          <w:b/>
          <w:szCs w:val="28"/>
        </w:rPr>
      </w:pPr>
      <w:r w:rsidRPr="006527F7">
        <w:rPr>
          <w:b/>
          <w:szCs w:val="28"/>
        </w:rPr>
        <w:t xml:space="preserve"> «НАЦИОНАЛЬНАЯ БЕЗОПАСНОСТЬ И ПРАВООХРАНИТЕЛЬНАЯ ДЕЯТЕЛЬНОСТЬ»</w:t>
      </w:r>
    </w:p>
    <w:p w:rsidR="002863F8" w:rsidRPr="005F3B73" w:rsidRDefault="002863F8" w:rsidP="00204D1B">
      <w:pPr>
        <w:autoSpaceDE w:val="0"/>
        <w:autoSpaceDN w:val="0"/>
        <w:adjustRightInd w:val="0"/>
        <w:ind w:firstLine="709"/>
        <w:jc w:val="both"/>
        <w:outlineLvl w:val="0"/>
        <w:rPr>
          <w:szCs w:val="28"/>
          <w:highlight w:val="yellow"/>
          <w:lang w:eastAsia="en-US"/>
        </w:rPr>
      </w:pPr>
    </w:p>
    <w:p w:rsidR="002863F8" w:rsidRPr="0037545B" w:rsidRDefault="002863F8" w:rsidP="00204D1B">
      <w:pPr>
        <w:autoSpaceDE w:val="0"/>
        <w:autoSpaceDN w:val="0"/>
        <w:adjustRightInd w:val="0"/>
        <w:ind w:firstLine="709"/>
        <w:jc w:val="both"/>
        <w:outlineLvl w:val="0"/>
        <w:rPr>
          <w:szCs w:val="28"/>
          <w:lang w:eastAsia="en-US"/>
        </w:rPr>
      </w:pPr>
      <w:r w:rsidRPr="0037545B">
        <w:rPr>
          <w:szCs w:val="28"/>
          <w:lang w:eastAsia="en-US"/>
        </w:rPr>
        <w:t xml:space="preserve">В </w:t>
      </w:r>
      <w:r w:rsidR="0037545B" w:rsidRPr="0037545B">
        <w:rPr>
          <w:szCs w:val="28"/>
          <w:lang w:eastAsia="en-US"/>
        </w:rPr>
        <w:t>бюджете</w:t>
      </w:r>
      <w:r w:rsidRPr="0037545B">
        <w:rPr>
          <w:szCs w:val="28"/>
          <w:lang w:eastAsia="en-US"/>
        </w:rPr>
        <w:t xml:space="preserve"> поселения по разделу бюджета «Национальная безопасность и правоохранительная деятельность» на 2026 год предусмотрены бюджетные ассигнования в сумме </w:t>
      </w:r>
      <w:r w:rsidR="00167D5A" w:rsidRPr="0037545B">
        <w:rPr>
          <w:szCs w:val="28"/>
          <w:lang w:eastAsia="en-US"/>
        </w:rPr>
        <w:t>510,0</w:t>
      </w:r>
      <w:r w:rsidRPr="0037545B">
        <w:rPr>
          <w:szCs w:val="28"/>
          <w:lang w:eastAsia="en-US"/>
        </w:rPr>
        <w:t xml:space="preserve"> тыс. рублей, на 2027 год – </w:t>
      </w:r>
      <w:r w:rsidR="00167D5A" w:rsidRPr="0037545B">
        <w:rPr>
          <w:szCs w:val="28"/>
          <w:lang w:eastAsia="en-US"/>
        </w:rPr>
        <w:t>514,3</w:t>
      </w:r>
      <w:r w:rsidRPr="0037545B">
        <w:rPr>
          <w:szCs w:val="28"/>
          <w:lang w:eastAsia="en-US"/>
        </w:rPr>
        <w:t xml:space="preserve"> тыс. рублей и на 2028 год – </w:t>
      </w:r>
      <w:r w:rsidR="00167D5A" w:rsidRPr="0037545B">
        <w:rPr>
          <w:szCs w:val="28"/>
          <w:lang w:eastAsia="en-US"/>
        </w:rPr>
        <w:t>518,8</w:t>
      </w:r>
      <w:r w:rsidRPr="0037545B">
        <w:rPr>
          <w:szCs w:val="28"/>
          <w:lang w:eastAsia="en-US"/>
        </w:rPr>
        <w:t xml:space="preserve"> тыс. рублей.</w:t>
      </w:r>
    </w:p>
    <w:p w:rsidR="002863F8" w:rsidRPr="0037545B" w:rsidRDefault="002863F8" w:rsidP="00204D1B">
      <w:pPr>
        <w:ind w:firstLine="709"/>
        <w:jc w:val="both"/>
        <w:rPr>
          <w:szCs w:val="28"/>
        </w:rPr>
      </w:pPr>
      <w:r w:rsidRPr="0037545B">
        <w:rPr>
          <w:spacing w:val="-1"/>
        </w:rPr>
        <w:t xml:space="preserve">Расходы по данному разделу будут направлены на </w:t>
      </w:r>
      <w:r w:rsidR="00167D5A" w:rsidRPr="0037545B">
        <w:rPr>
          <w:szCs w:val="28"/>
        </w:rPr>
        <w:t>мероприятия по обеспечению пожарной безопасности на территории Кривянского сельского поселения.</w:t>
      </w:r>
    </w:p>
    <w:p w:rsidR="002863F8" w:rsidRPr="005F3B73" w:rsidRDefault="002863F8" w:rsidP="009A3D12">
      <w:pPr>
        <w:autoSpaceDE w:val="0"/>
        <w:autoSpaceDN w:val="0"/>
        <w:adjustRightInd w:val="0"/>
        <w:jc w:val="center"/>
        <w:outlineLvl w:val="2"/>
        <w:rPr>
          <w:b/>
          <w:szCs w:val="28"/>
          <w:highlight w:val="yellow"/>
        </w:rPr>
      </w:pPr>
    </w:p>
    <w:p w:rsidR="002863F8" w:rsidRPr="0037545B" w:rsidRDefault="002863F8" w:rsidP="009A3D12">
      <w:pPr>
        <w:autoSpaceDE w:val="0"/>
        <w:autoSpaceDN w:val="0"/>
        <w:adjustRightInd w:val="0"/>
        <w:jc w:val="center"/>
        <w:outlineLvl w:val="2"/>
        <w:rPr>
          <w:b/>
          <w:szCs w:val="28"/>
        </w:rPr>
      </w:pPr>
      <w:r w:rsidRPr="0037545B">
        <w:rPr>
          <w:b/>
          <w:szCs w:val="28"/>
        </w:rPr>
        <w:t>РАЗДЕЛ</w:t>
      </w:r>
    </w:p>
    <w:p w:rsidR="002863F8" w:rsidRPr="0037545B" w:rsidRDefault="002863F8" w:rsidP="009A3D12">
      <w:pPr>
        <w:autoSpaceDE w:val="0"/>
        <w:autoSpaceDN w:val="0"/>
        <w:adjustRightInd w:val="0"/>
        <w:jc w:val="center"/>
        <w:outlineLvl w:val="2"/>
        <w:rPr>
          <w:b/>
          <w:szCs w:val="28"/>
        </w:rPr>
      </w:pPr>
      <w:r w:rsidRPr="0037545B">
        <w:rPr>
          <w:b/>
          <w:szCs w:val="28"/>
        </w:rPr>
        <w:t>«НАЦИОНАЛЬНАЯ ЭКОНОМИКА»</w:t>
      </w:r>
    </w:p>
    <w:p w:rsidR="002863F8" w:rsidRPr="0037545B" w:rsidRDefault="002863F8" w:rsidP="009A3D12">
      <w:pPr>
        <w:autoSpaceDE w:val="0"/>
        <w:autoSpaceDN w:val="0"/>
        <w:adjustRightInd w:val="0"/>
        <w:ind w:firstLine="540"/>
        <w:jc w:val="both"/>
        <w:rPr>
          <w:sz w:val="20"/>
          <w:lang w:eastAsia="en-US"/>
        </w:rPr>
      </w:pPr>
    </w:p>
    <w:p w:rsidR="002863F8" w:rsidRPr="0037545B" w:rsidRDefault="002863F8" w:rsidP="009A3D12">
      <w:pPr>
        <w:autoSpaceDE w:val="0"/>
        <w:autoSpaceDN w:val="0"/>
        <w:adjustRightInd w:val="0"/>
        <w:ind w:firstLine="709"/>
        <w:jc w:val="both"/>
        <w:outlineLvl w:val="0"/>
        <w:rPr>
          <w:szCs w:val="28"/>
          <w:lang w:eastAsia="en-US"/>
        </w:rPr>
      </w:pPr>
      <w:r w:rsidRPr="0037545B">
        <w:rPr>
          <w:szCs w:val="28"/>
          <w:lang w:eastAsia="en-US"/>
        </w:rPr>
        <w:t xml:space="preserve">В </w:t>
      </w:r>
      <w:r w:rsidR="0037545B" w:rsidRPr="0037545B">
        <w:rPr>
          <w:szCs w:val="28"/>
          <w:lang w:eastAsia="en-US"/>
        </w:rPr>
        <w:t>бюджете</w:t>
      </w:r>
      <w:r w:rsidRPr="0037545B">
        <w:rPr>
          <w:szCs w:val="28"/>
          <w:lang w:eastAsia="en-US"/>
        </w:rPr>
        <w:t xml:space="preserve"> поселения по разделу «Национальная экономика» предусмотрены бюджетные ассигнования в 2026 году – </w:t>
      </w:r>
      <w:r w:rsidR="0037545B" w:rsidRPr="0037545B">
        <w:rPr>
          <w:szCs w:val="28"/>
          <w:lang w:eastAsia="en-US"/>
        </w:rPr>
        <w:t>50 633,3</w:t>
      </w:r>
      <w:r w:rsidRPr="0037545B">
        <w:rPr>
          <w:szCs w:val="28"/>
          <w:lang w:eastAsia="en-US"/>
        </w:rPr>
        <w:t xml:space="preserve"> тыс. рублей, в 2027 году – </w:t>
      </w:r>
      <w:r w:rsidR="00167D5A" w:rsidRPr="0037545B">
        <w:rPr>
          <w:szCs w:val="28"/>
          <w:lang w:eastAsia="en-US"/>
        </w:rPr>
        <w:t>30 887,9</w:t>
      </w:r>
      <w:r w:rsidRPr="0037545B">
        <w:rPr>
          <w:szCs w:val="28"/>
          <w:lang w:eastAsia="en-US"/>
        </w:rPr>
        <w:t xml:space="preserve"> тыс. рублей и в 2028 году – 7 0</w:t>
      </w:r>
      <w:r w:rsidR="00167D5A" w:rsidRPr="0037545B">
        <w:rPr>
          <w:szCs w:val="28"/>
          <w:lang w:eastAsia="en-US"/>
        </w:rPr>
        <w:t>20</w:t>
      </w:r>
      <w:r w:rsidRPr="0037545B">
        <w:rPr>
          <w:szCs w:val="28"/>
          <w:lang w:eastAsia="en-US"/>
        </w:rPr>
        <w:t>,0 тыс. рублей.</w:t>
      </w:r>
    </w:p>
    <w:p w:rsidR="002863F8" w:rsidRPr="005F3B73" w:rsidRDefault="002863F8" w:rsidP="009A3D12">
      <w:pPr>
        <w:autoSpaceDE w:val="0"/>
        <w:autoSpaceDN w:val="0"/>
        <w:adjustRightInd w:val="0"/>
        <w:ind w:firstLine="709"/>
        <w:jc w:val="both"/>
        <w:rPr>
          <w:b/>
          <w:i/>
          <w:szCs w:val="28"/>
          <w:highlight w:val="yellow"/>
        </w:rPr>
      </w:pPr>
    </w:p>
    <w:p w:rsidR="002863F8" w:rsidRPr="0037545B" w:rsidRDefault="002863F8" w:rsidP="00167D5A">
      <w:pPr>
        <w:pStyle w:val="6"/>
        <w:spacing w:before="0" w:after="0"/>
        <w:ind w:firstLine="709"/>
        <w:jc w:val="center"/>
        <w:rPr>
          <w:rFonts w:ascii="Times New Roman" w:hAnsi="Times New Roman"/>
          <w:i/>
          <w:sz w:val="28"/>
          <w:szCs w:val="28"/>
        </w:rPr>
      </w:pPr>
      <w:r w:rsidRPr="0037545B">
        <w:rPr>
          <w:rFonts w:ascii="Times New Roman" w:hAnsi="Times New Roman"/>
          <w:i/>
          <w:sz w:val="28"/>
          <w:szCs w:val="28"/>
        </w:rPr>
        <w:t>Подраздел «Дорожное хозяйство (дорожные фонды)»</w:t>
      </w:r>
    </w:p>
    <w:p w:rsidR="00167D5A" w:rsidRPr="005F3B73" w:rsidRDefault="00167D5A" w:rsidP="00167D5A">
      <w:pPr>
        <w:rPr>
          <w:highlight w:val="yellow"/>
        </w:rPr>
      </w:pPr>
    </w:p>
    <w:p w:rsidR="002863F8" w:rsidRPr="0037545B" w:rsidRDefault="002863F8" w:rsidP="009A3D12">
      <w:pPr>
        <w:ind w:firstLine="709"/>
        <w:jc w:val="both"/>
        <w:rPr>
          <w:szCs w:val="28"/>
        </w:rPr>
      </w:pPr>
      <w:r w:rsidRPr="0037545B">
        <w:rPr>
          <w:szCs w:val="28"/>
        </w:rPr>
        <w:t xml:space="preserve">В целях поддержания и развития сети </w:t>
      </w:r>
      <w:r w:rsidR="00167D5A" w:rsidRPr="0037545B">
        <w:rPr>
          <w:szCs w:val="28"/>
        </w:rPr>
        <w:t>автомобильных дорог общего пользования и искусственных дорожных сооружений на них</w:t>
      </w:r>
      <w:r w:rsidRPr="0037545B">
        <w:rPr>
          <w:szCs w:val="28"/>
        </w:rPr>
        <w:t xml:space="preserve"> из областного бюджет</w:t>
      </w:r>
      <w:r w:rsidR="00167D5A" w:rsidRPr="0037545B">
        <w:rPr>
          <w:szCs w:val="28"/>
        </w:rPr>
        <w:t>а и бюджета Октябрьского района</w:t>
      </w:r>
      <w:r w:rsidRPr="0037545B">
        <w:rPr>
          <w:szCs w:val="28"/>
        </w:rPr>
        <w:t xml:space="preserve"> планируется получение межбюджетных трансфертов на ремонт и содержание дорог. Объем указанной поддержки составит в </w:t>
      </w:r>
      <w:r w:rsidR="00167D5A" w:rsidRPr="0037545B">
        <w:rPr>
          <w:szCs w:val="28"/>
        </w:rPr>
        <w:t xml:space="preserve">2026 году – </w:t>
      </w:r>
      <w:r w:rsidR="0037545B" w:rsidRPr="0037545B">
        <w:rPr>
          <w:szCs w:val="28"/>
        </w:rPr>
        <w:t>50 613,3</w:t>
      </w:r>
      <w:r w:rsidR="00167D5A" w:rsidRPr="0037545B">
        <w:rPr>
          <w:szCs w:val="28"/>
        </w:rPr>
        <w:t xml:space="preserve"> тыс. рублей, в 2027 году – 30 867,9 тыс. рублей и в 2028 году – 7 000,0 тыс. рублей.</w:t>
      </w:r>
    </w:p>
    <w:p w:rsidR="00397B60" w:rsidRPr="0037545B" w:rsidRDefault="00167D5A" w:rsidP="00397B60">
      <w:pPr>
        <w:ind w:firstLine="709"/>
        <w:jc w:val="both"/>
        <w:rPr>
          <w:szCs w:val="28"/>
        </w:rPr>
      </w:pPr>
      <w:r w:rsidRPr="0037545B">
        <w:rPr>
          <w:szCs w:val="28"/>
        </w:rPr>
        <w:t xml:space="preserve">В 2026 году в рамках реализации </w:t>
      </w:r>
      <w:r w:rsidR="00397B60" w:rsidRPr="0037545B">
        <w:rPr>
          <w:szCs w:val="28"/>
        </w:rPr>
        <w:t>муниципального проекта «Местная дорожная сеть (Кривянское сельское поселение)» по национальному проекту «Инфраструктура для жизни» планируется выполнить следующие мероприятия:</w:t>
      </w:r>
    </w:p>
    <w:p w:rsidR="00397B60" w:rsidRPr="0037545B" w:rsidRDefault="00397B60" w:rsidP="00397B60">
      <w:pPr>
        <w:ind w:firstLine="709"/>
        <w:jc w:val="both"/>
        <w:rPr>
          <w:szCs w:val="28"/>
        </w:rPr>
      </w:pPr>
      <w:r w:rsidRPr="0037545B">
        <w:rPr>
          <w:szCs w:val="28"/>
        </w:rPr>
        <w:t>- ремонт дороги по ул. Мостовая в ст. Кривянская Октябрьского района Ростовской области (1+900 – 3+950) на сумму 30 261,9 тыс. рублей, в том числе за счет средств областного бюджета 29 959,2 тыс. рублей и средств бюджета Октябрьского района (софинансирование) 302,7 тыс. рублей;</w:t>
      </w:r>
    </w:p>
    <w:p w:rsidR="00397B60" w:rsidRPr="0037545B" w:rsidRDefault="00397B60" w:rsidP="00397B60">
      <w:pPr>
        <w:ind w:firstLine="709"/>
        <w:jc w:val="both"/>
        <w:rPr>
          <w:szCs w:val="28"/>
        </w:rPr>
      </w:pPr>
      <w:r w:rsidRPr="0037545B">
        <w:rPr>
          <w:szCs w:val="28"/>
        </w:rPr>
        <w:t>- ремонт дороги по ул. 40 лет Победы в ст. Кривянская Октябрьского района Ростовской области</w:t>
      </w:r>
      <w:r w:rsidRPr="0037545B">
        <w:t xml:space="preserve"> </w:t>
      </w:r>
      <w:r w:rsidRPr="0037545B">
        <w:rPr>
          <w:szCs w:val="28"/>
        </w:rPr>
        <w:t>на сумму 14 316,4 тыс. рублей, в том числе за счет средств областного бюджета 14 173,1 тыс. рублей и средств бюджета Октябрьского района (софи</w:t>
      </w:r>
      <w:r w:rsidR="0037545B" w:rsidRPr="0037545B">
        <w:rPr>
          <w:szCs w:val="28"/>
        </w:rPr>
        <w:t>нансирование) 143,3 тыс. рублей.</w:t>
      </w:r>
    </w:p>
    <w:p w:rsidR="00397B60" w:rsidRDefault="0037545B" w:rsidP="00397B60">
      <w:pPr>
        <w:ind w:firstLine="709"/>
        <w:jc w:val="both"/>
        <w:rPr>
          <w:szCs w:val="28"/>
        </w:rPr>
      </w:pPr>
      <w:r w:rsidRPr="0037545B">
        <w:rPr>
          <w:szCs w:val="28"/>
        </w:rPr>
        <w:t>В</w:t>
      </w:r>
      <w:r w:rsidR="00397B60" w:rsidRPr="0037545B">
        <w:rPr>
          <w:szCs w:val="28"/>
        </w:rPr>
        <w:t xml:space="preserve"> рамках муниципальной программы Кривянского сельского поселения Октябрьского района «Развитие транспортной системы» за счет средств бюджета Октябрьского района планируется выполнить </w:t>
      </w:r>
      <w:r w:rsidRPr="0037545B">
        <w:rPr>
          <w:szCs w:val="28"/>
        </w:rPr>
        <w:t xml:space="preserve">в 2026 году ремонт участка дороги по ул. Мостовая в ст. Кривянская Октябрьского района Ростовской области (протяженность 158 м) на сумму 1 035,0 тыс. рублей и в 2027 году </w:t>
      </w:r>
      <w:r w:rsidR="00397B60" w:rsidRPr="0037545B">
        <w:rPr>
          <w:szCs w:val="28"/>
        </w:rPr>
        <w:t>ремонт дороги по ул. Чехова в ст. Кривянская Октябрьского района Ростовской области на сумму 24 867,9 тыс. рублей.</w:t>
      </w:r>
    </w:p>
    <w:p w:rsidR="0037545B" w:rsidRDefault="0037545B" w:rsidP="00397B60">
      <w:pPr>
        <w:ind w:firstLine="709"/>
        <w:jc w:val="both"/>
        <w:rPr>
          <w:szCs w:val="28"/>
        </w:rPr>
      </w:pPr>
    </w:p>
    <w:p w:rsidR="0037545B" w:rsidRPr="0037545B" w:rsidRDefault="0037545B" w:rsidP="00397B60">
      <w:pPr>
        <w:ind w:firstLine="709"/>
        <w:jc w:val="both"/>
        <w:rPr>
          <w:szCs w:val="28"/>
        </w:rPr>
      </w:pPr>
    </w:p>
    <w:p w:rsidR="00397B60" w:rsidRPr="0037545B" w:rsidRDefault="00397B60" w:rsidP="00397B60">
      <w:pPr>
        <w:jc w:val="center"/>
        <w:rPr>
          <w:b/>
          <w:i/>
          <w:szCs w:val="28"/>
        </w:rPr>
      </w:pPr>
      <w:r w:rsidRPr="0037545B">
        <w:rPr>
          <w:b/>
          <w:i/>
          <w:szCs w:val="28"/>
        </w:rPr>
        <w:lastRenderedPageBreak/>
        <w:t>Подраздел «Другие вопросы в области национальной экономики»</w:t>
      </w:r>
    </w:p>
    <w:p w:rsidR="00397B60" w:rsidRPr="0037545B" w:rsidRDefault="00397B60" w:rsidP="00397B60">
      <w:pPr>
        <w:ind w:firstLine="709"/>
        <w:jc w:val="both"/>
        <w:rPr>
          <w:szCs w:val="28"/>
        </w:rPr>
      </w:pPr>
    </w:p>
    <w:p w:rsidR="00397B60" w:rsidRPr="0037545B" w:rsidRDefault="00397B60" w:rsidP="00397B60">
      <w:pPr>
        <w:ind w:firstLine="709"/>
        <w:jc w:val="both"/>
        <w:rPr>
          <w:szCs w:val="28"/>
        </w:rPr>
      </w:pPr>
      <w:r w:rsidRPr="0037545B">
        <w:rPr>
          <w:szCs w:val="28"/>
        </w:rPr>
        <w:t>На выполнение мероприятий по проведению топографо-геодезических, картографических, землеустроительных работ и межевание земельных участков в 2026 году и на плановый период 2027 и 2028 годов в бюджете поселения предусмотрены бюджетные ассигнования по 20,0 тыс. рублей на каждый год.</w:t>
      </w:r>
    </w:p>
    <w:p w:rsidR="00397B60" w:rsidRPr="005F3B73" w:rsidRDefault="00397B60" w:rsidP="00397B60">
      <w:pPr>
        <w:ind w:firstLine="709"/>
        <w:jc w:val="both"/>
        <w:rPr>
          <w:szCs w:val="28"/>
          <w:highlight w:val="yellow"/>
        </w:rPr>
      </w:pPr>
    </w:p>
    <w:p w:rsidR="002863F8" w:rsidRPr="0037545B" w:rsidRDefault="002863F8" w:rsidP="00397B60">
      <w:pPr>
        <w:jc w:val="center"/>
        <w:rPr>
          <w:b/>
          <w:szCs w:val="28"/>
        </w:rPr>
      </w:pPr>
      <w:r w:rsidRPr="0037545B">
        <w:rPr>
          <w:b/>
          <w:szCs w:val="28"/>
        </w:rPr>
        <w:t>РАЗДЕЛ</w:t>
      </w:r>
    </w:p>
    <w:p w:rsidR="002863F8" w:rsidRPr="0037545B" w:rsidRDefault="002863F8" w:rsidP="00397B60">
      <w:pPr>
        <w:widowControl w:val="0"/>
        <w:jc w:val="center"/>
        <w:rPr>
          <w:b/>
          <w:szCs w:val="28"/>
        </w:rPr>
      </w:pPr>
      <w:r w:rsidRPr="0037545B">
        <w:rPr>
          <w:b/>
          <w:szCs w:val="28"/>
        </w:rPr>
        <w:t>«ЖИЛИЩНО-КОММУНАЛЬНОЕ ХОЗЯЙСТВО»</w:t>
      </w:r>
    </w:p>
    <w:p w:rsidR="002863F8" w:rsidRPr="0037545B" w:rsidRDefault="002863F8" w:rsidP="009A3D12">
      <w:pPr>
        <w:widowControl w:val="0"/>
        <w:ind w:firstLine="709"/>
        <w:jc w:val="both"/>
        <w:rPr>
          <w:szCs w:val="28"/>
        </w:rPr>
      </w:pPr>
    </w:p>
    <w:p w:rsidR="00486C77" w:rsidRPr="0037545B" w:rsidRDefault="00486C77" w:rsidP="00486C77">
      <w:pPr>
        <w:ind w:firstLine="709"/>
        <w:jc w:val="both"/>
        <w:rPr>
          <w:szCs w:val="28"/>
          <w:lang w:eastAsia="en-US"/>
        </w:rPr>
      </w:pPr>
      <w:r w:rsidRPr="0037545B">
        <w:rPr>
          <w:szCs w:val="28"/>
          <w:lang w:eastAsia="en-US"/>
        </w:rPr>
        <w:t xml:space="preserve">В бюджете поселения по разделу «Жилищно-коммунальное хозяйство» предусмотрены бюджетные ассигнования в сумме </w:t>
      </w:r>
      <w:r w:rsidR="0037545B" w:rsidRPr="0037545B">
        <w:rPr>
          <w:szCs w:val="28"/>
          <w:lang w:eastAsia="en-US"/>
        </w:rPr>
        <w:t>29 615,6</w:t>
      </w:r>
      <w:r w:rsidR="00FC53C9" w:rsidRPr="0037545B">
        <w:rPr>
          <w:szCs w:val="28"/>
          <w:lang w:eastAsia="en-US"/>
        </w:rPr>
        <w:t xml:space="preserve"> тыс. рублей на 2026</w:t>
      </w:r>
      <w:r w:rsidRPr="0037545B">
        <w:rPr>
          <w:szCs w:val="28"/>
          <w:lang w:eastAsia="en-US"/>
        </w:rPr>
        <w:t xml:space="preserve"> год, </w:t>
      </w:r>
      <w:r w:rsidR="0037545B" w:rsidRPr="0037545B">
        <w:rPr>
          <w:szCs w:val="28"/>
          <w:lang w:eastAsia="en-US"/>
        </w:rPr>
        <w:t>8 468,6</w:t>
      </w:r>
      <w:r w:rsidR="00FC53C9" w:rsidRPr="0037545B">
        <w:rPr>
          <w:szCs w:val="28"/>
          <w:lang w:eastAsia="en-US"/>
        </w:rPr>
        <w:t xml:space="preserve"> тыс. рублей на 2027</w:t>
      </w:r>
      <w:r w:rsidRPr="0037545B">
        <w:rPr>
          <w:szCs w:val="28"/>
          <w:lang w:eastAsia="en-US"/>
        </w:rPr>
        <w:t xml:space="preserve"> год и </w:t>
      </w:r>
      <w:r w:rsidR="0037545B" w:rsidRPr="0037545B">
        <w:rPr>
          <w:szCs w:val="28"/>
          <w:lang w:eastAsia="en-US"/>
        </w:rPr>
        <w:t>8 314,0</w:t>
      </w:r>
      <w:r w:rsidR="00FC53C9" w:rsidRPr="0037545B">
        <w:rPr>
          <w:szCs w:val="28"/>
          <w:lang w:eastAsia="en-US"/>
        </w:rPr>
        <w:t xml:space="preserve"> тыс. рублей на 2028</w:t>
      </w:r>
      <w:r w:rsidRPr="0037545B">
        <w:rPr>
          <w:szCs w:val="28"/>
          <w:lang w:eastAsia="en-US"/>
        </w:rPr>
        <w:t xml:space="preserve"> год.</w:t>
      </w:r>
    </w:p>
    <w:p w:rsidR="00486C77" w:rsidRPr="0037545B" w:rsidRDefault="00486C77" w:rsidP="00486C77">
      <w:pPr>
        <w:ind w:firstLine="709"/>
        <w:jc w:val="both"/>
        <w:rPr>
          <w:szCs w:val="28"/>
          <w:lang w:eastAsia="en-US"/>
        </w:rPr>
      </w:pPr>
      <w:r w:rsidRPr="0037545B">
        <w:rPr>
          <w:szCs w:val="28"/>
          <w:lang w:eastAsia="en-US"/>
        </w:rPr>
        <w:t xml:space="preserve">По подразделу «Жилищное хозяйство» предусмотрены средства в объеме </w:t>
      </w:r>
      <w:r w:rsidR="00FC53C9" w:rsidRPr="0037545B">
        <w:rPr>
          <w:szCs w:val="28"/>
          <w:lang w:eastAsia="en-US"/>
        </w:rPr>
        <w:t xml:space="preserve">98,6 </w:t>
      </w:r>
      <w:r w:rsidRPr="0037545B">
        <w:rPr>
          <w:szCs w:val="28"/>
          <w:lang w:eastAsia="en-US"/>
        </w:rPr>
        <w:t xml:space="preserve">тыс. рублей </w:t>
      </w:r>
      <w:r w:rsidR="00FC53C9" w:rsidRPr="0037545B">
        <w:rPr>
          <w:szCs w:val="28"/>
          <w:lang w:eastAsia="en-US"/>
        </w:rPr>
        <w:t xml:space="preserve">на 2026 год, на 2027 год 102,6 тыс. рублей и на 2028 год 106,8 тыс. рублей </w:t>
      </w:r>
      <w:r w:rsidRPr="0037545B">
        <w:rPr>
          <w:szCs w:val="28"/>
          <w:lang w:eastAsia="en-US"/>
        </w:rPr>
        <w:t>на уплату взносов на капитальный ремонт общего имущества многоквартирных домов по помещениям, находящимся в собственности   Кривянского сельского поселения</w:t>
      </w:r>
      <w:r w:rsidR="00FC53C9" w:rsidRPr="0037545B">
        <w:rPr>
          <w:szCs w:val="28"/>
          <w:lang w:eastAsia="en-US"/>
        </w:rPr>
        <w:t xml:space="preserve"> и содержание данного имущества.</w:t>
      </w:r>
    </w:p>
    <w:p w:rsidR="0037545B" w:rsidRDefault="0037545B" w:rsidP="00486C77">
      <w:pPr>
        <w:ind w:firstLine="709"/>
        <w:jc w:val="both"/>
        <w:rPr>
          <w:szCs w:val="28"/>
          <w:lang w:eastAsia="en-US"/>
        </w:rPr>
      </w:pPr>
      <w:r w:rsidRPr="0037545B">
        <w:rPr>
          <w:szCs w:val="28"/>
          <w:lang w:eastAsia="en-US"/>
        </w:rPr>
        <w:t>Также по подразделу «Жилищное хозяйство» предусмотрены средства в объеме 200,0 тыс. рублей на 2026 год на текущий ремонт квартиры, находящейся в собственности Администрации Кривянского сельского поселения.</w:t>
      </w:r>
    </w:p>
    <w:p w:rsidR="00486C77" w:rsidRPr="00B52164" w:rsidRDefault="00486C77" w:rsidP="00486C77">
      <w:pPr>
        <w:ind w:firstLine="709"/>
        <w:jc w:val="both"/>
        <w:rPr>
          <w:szCs w:val="28"/>
          <w:lang w:eastAsia="en-US"/>
        </w:rPr>
      </w:pPr>
      <w:r w:rsidRPr="00B52164">
        <w:rPr>
          <w:szCs w:val="28"/>
          <w:lang w:eastAsia="en-US"/>
        </w:rPr>
        <w:t>По подразделу «Коммунальное хозяйство» предусмотрены бюджетные ассигнования за счет межбюджетных трансфертов из бюджета Октябрьского района на ликвидацию мест несанкционирова</w:t>
      </w:r>
      <w:r w:rsidR="00FC53C9" w:rsidRPr="00B52164">
        <w:rPr>
          <w:szCs w:val="28"/>
          <w:lang w:eastAsia="en-US"/>
        </w:rPr>
        <w:t>нного размещения отходов на 2026 год</w:t>
      </w:r>
      <w:r w:rsidRPr="00B52164">
        <w:rPr>
          <w:szCs w:val="28"/>
          <w:lang w:eastAsia="en-US"/>
        </w:rPr>
        <w:t xml:space="preserve"> в сумме </w:t>
      </w:r>
      <w:r w:rsidR="00FC53C9" w:rsidRPr="00B52164">
        <w:rPr>
          <w:szCs w:val="28"/>
          <w:lang w:eastAsia="en-US"/>
        </w:rPr>
        <w:t>833,3 тыс. рублей, на 2027</w:t>
      </w:r>
      <w:r w:rsidRPr="00B52164">
        <w:rPr>
          <w:szCs w:val="28"/>
          <w:lang w:eastAsia="en-US"/>
        </w:rPr>
        <w:t xml:space="preserve"> год в сумме </w:t>
      </w:r>
      <w:r w:rsidR="00FC53C9" w:rsidRPr="00B52164">
        <w:rPr>
          <w:szCs w:val="28"/>
          <w:lang w:eastAsia="en-US"/>
        </w:rPr>
        <w:t>866,7 тыс. рублей и на 2028</w:t>
      </w:r>
      <w:r w:rsidRPr="00B52164">
        <w:rPr>
          <w:szCs w:val="28"/>
          <w:lang w:eastAsia="en-US"/>
        </w:rPr>
        <w:t xml:space="preserve"> год в сумме </w:t>
      </w:r>
      <w:r w:rsidR="00FC53C9" w:rsidRPr="00B52164">
        <w:rPr>
          <w:szCs w:val="28"/>
          <w:lang w:eastAsia="en-US"/>
        </w:rPr>
        <w:t>900,3</w:t>
      </w:r>
      <w:r w:rsidRPr="00B52164">
        <w:rPr>
          <w:szCs w:val="28"/>
          <w:lang w:eastAsia="en-US"/>
        </w:rPr>
        <w:t xml:space="preserve"> тыс. рублей</w:t>
      </w:r>
      <w:r w:rsidR="0037545B" w:rsidRPr="00B52164">
        <w:rPr>
          <w:szCs w:val="28"/>
          <w:lang w:eastAsia="en-US"/>
        </w:rPr>
        <w:t xml:space="preserve"> и</w:t>
      </w:r>
      <w:r w:rsidR="0037545B" w:rsidRPr="00B52164">
        <w:t xml:space="preserve"> </w:t>
      </w:r>
      <w:r w:rsidR="0037545B" w:rsidRPr="00B52164">
        <w:rPr>
          <w:szCs w:val="28"/>
          <w:lang w:eastAsia="en-US"/>
        </w:rPr>
        <w:t xml:space="preserve">за счет </w:t>
      </w:r>
      <w:r w:rsidR="00B52164" w:rsidRPr="00B52164">
        <w:rPr>
          <w:szCs w:val="28"/>
          <w:lang w:eastAsia="en-US"/>
        </w:rPr>
        <w:t>средств</w:t>
      </w:r>
      <w:r w:rsidR="0037545B" w:rsidRPr="00B52164">
        <w:rPr>
          <w:szCs w:val="28"/>
          <w:lang w:eastAsia="en-US"/>
        </w:rPr>
        <w:t xml:space="preserve"> </w:t>
      </w:r>
      <w:r w:rsidR="00B52164" w:rsidRPr="00B52164">
        <w:rPr>
          <w:szCs w:val="28"/>
          <w:lang w:eastAsia="en-US"/>
        </w:rPr>
        <w:t xml:space="preserve">областного </w:t>
      </w:r>
      <w:r w:rsidR="0037545B" w:rsidRPr="00B52164">
        <w:rPr>
          <w:szCs w:val="28"/>
          <w:lang w:eastAsia="en-US"/>
        </w:rPr>
        <w:t xml:space="preserve">бюджета на </w:t>
      </w:r>
      <w:r w:rsidR="00B52164" w:rsidRPr="00B52164">
        <w:rPr>
          <w:szCs w:val="28"/>
          <w:lang w:eastAsia="en-US"/>
        </w:rPr>
        <w:t xml:space="preserve">приобретение контейнеров для накопления твердых коммунальных отходов </w:t>
      </w:r>
      <w:r w:rsidR="0037545B" w:rsidRPr="00B52164">
        <w:rPr>
          <w:szCs w:val="28"/>
          <w:lang w:eastAsia="en-US"/>
        </w:rPr>
        <w:t xml:space="preserve">на 2026 год в сумме </w:t>
      </w:r>
      <w:r w:rsidR="00B52164" w:rsidRPr="00B52164">
        <w:rPr>
          <w:szCs w:val="28"/>
          <w:lang w:eastAsia="en-US"/>
        </w:rPr>
        <w:t>78,6</w:t>
      </w:r>
      <w:r w:rsidR="0037545B" w:rsidRPr="00B52164">
        <w:rPr>
          <w:szCs w:val="28"/>
          <w:lang w:eastAsia="en-US"/>
        </w:rPr>
        <w:t xml:space="preserve"> тыс. рублей</w:t>
      </w:r>
      <w:r w:rsidR="00B52164" w:rsidRPr="00B52164">
        <w:rPr>
          <w:szCs w:val="28"/>
          <w:lang w:eastAsia="en-US"/>
        </w:rPr>
        <w:t>.</w:t>
      </w:r>
    </w:p>
    <w:p w:rsidR="00486C77" w:rsidRPr="00B52164" w:rsidRDefault="00486C77" w:rsidP="00486C77">
      <w:pPr>
        <w:ind w:firstLine="709"/>
        <w:jc w:val="both"/>
        <w:rPr>
          <w:szCs w:val="28"/>
          <w:lang w:eastAsia="en-US"/>
        </w:rPr>
      </w:pPr>
      <w:r w:rsidRPr="00B52164">
        <w:rPr>
          <w:szCs w:val="28"/>
          <w:lang w:eastAsia="en-US"/>
        </w:rPr>
        <w:t xml:space="preserve">Подраздел «Благоустройство» включает в себя расходы, направленные на благоустройство территории поселения в </w:t>
      </w:r>
      <w:r w:rsidR="00FC53C9" w:rsidRPr="00B52164">
        <w:rPr>
          <w:szCs w:val="28"/>
          <w:lang w:eastAsia="en-US"/>
        </w:rPr>
        <w:t>сумме</w:t>
      </w:r>
      <w:r w:rsidRPr="00B52164">
        <w:rPr>
          <w:szCs w:val="28"/>
          <w:lang w:eastAsia="en-US"/>
        </w:rPr>
        <w:t xml:space="preserve"> </w:t>
      </w:r>
      <w:r w:rsidR="00B52164" w:rsidRPr="00B52164">
        <w:rPr>
          <w:szCs w:val="28"/>
          <w:lang w:eastAsia="en-US"/>
        </w:rPr>
        <w:t>28 405,1</w:t>
      </w:r>
      <w:r w:rsidR="00FC53C9" w:rsidRPr="00B52164">
        <w:rPr>
          <w:szCs w:val="28"/>
          <w:lang w:eastAsia="en-US"/>
        </w:rPr>
        <w:t xml:space="preserve"> тыс. рублей в 2026 году, в 2027</w:t>
      </w:r>
      <w:r w:rsidRPr="00B52164">
        <w:rPr>
          <w:szCs w:val="28"/>
          <w:lang w:eastAsia="en-US"/>
        </w:rPr>
        <w:t xml:space="preserve"> году – </w:t>
      </w:r>
      <w:r w:rsidR="00FC53C9" w:rsidRPr="00B52164">
        <w:rPr>
          <w:szCs w:val="28"/>
          <w:lang w:eastAsia="en-US"/>
        </w:rPr>
        <w:t>7</w:t>
      </w:r>
      <w:r w:rsidR="00B52164" w:rsidRPr="00B52164">
        <w:rPr>
          <w:szCs w:val="28"/>
          <w:lang w:eastAsia="en-US"/>
        </w:rPr>
        <w:t> 499,3</w:t>
      </w:r>
      <w:r w:rsidR="00FC53C9" w:rsidRPr="00B52164">
        <w:rPr>
          <w:szCs w:val="28"/>
          <w:lang w:eastAsia="en-US"/>
        </w:rPr>
        <w:t xml:space="preserve"> тыс. рублей, в 2028</w:t>
      </w:r>
      <w:r w:rsidRPr="00B52164">
        <w:rPr>
          <w:szCs w:val="28"/>
          <w:lang w:eastAsia="en-US"/>
        </w:rPr>
        <w:t xml:space="preserve"> году – </w:t>
      </w:r>
      <w:r w:rsidR="00B52164" w:rsidRPr="00B52164">
        <w:rPr>
          <w:szCs w:val="28"/>
          <w:lang w:eastAsia="en-US"/>
        </w:rPr>
        <w:t>7 306,9</w:t>
      </w:r>
      <w:r w:rsidRPr="00B52164">
        <w:rPr>
          <w:szCs w:val="28"/>
          <w:lang w:eastAsia="en-US"/>
        </w:rPr>
        <w:t xml:space="preserve"> тыс. рублей.</w:t>
      </w:r>
    </w:p>
    <w:p w:rsidR="00486C77" w:rsidRPr="00B52164" w:rsidRDefault="00486C77" w:rsidP="00486C77">
      <w:pPr>
        <w:ind w:firstLine="709"/>
        <w:jc w:val="both"/>
        <w:rPr>
          <w:szCs w:val="28"/>
          <w:lang w:eastAsia="en-US"/>
        </w:rPr>
      </w:pPr>
      <w:r w:rsidRPr="00B52164">
        <w:rPr>
          <w:szCs w:val="28"/>
          <w:lang w:eastAsia="en-US"/>
        </w:rPr>
        <w:t>Средства будут направлены на оплату коммунальных услуг по уличному освещению, на содержание и ремонт сетей уличного освещения, в том числе на оплату расходов по энергосервисному контракту, на содержание зеленых насаждений, противоклещевую обработку, приобретение цветов, саженцев, трудоустройство несовершеннолетних граждан.</w:t>
      </w:r>
    </w:p>
    <w:p w:rsidR="00FC53C9" w:rsidRPr="00B52164" w:rsidRDefault="00486C77" w:rsidP="00FC53C9">
      <w:pPr>
        <w:ind w:firstLine="709"/>
        <w:jc w:val="both"/>
        <w:rPr>
          <w:szCs w:val="28"/>
          <w:lang w:eastAsia="en-US"/>
        </w:rPr>
      </w:pPr>
      <w:r w:rsidRPr="00B52164">
        <w:rPr>
          <w:szCs w:val="28"/>
          <w:lang w:eastAsia="en-US"/>
        </w:rPr>
        <w:t xml:space="preserve">На 2026 год в рамках </w:t>
      </w:r>
      <w:r w:rsidR="00FC53C9" w:rsidRPr="00B52164">
        <w:rPr>
          <w:szCs w:val="28"/>
          <w:lang w:eastAsia="en-US"/>
        </w:rPr>
        <w:t xml:space="preserve">муниципального проекта </w:t>
      </w:r>
      <w:r w:rsidR="00B52164" w:rsidRPr="00B52164">
        <w:rPr>
          <w:szCs w:val="28"/>
          <w:lang w:eastAsia="en-US"/>
        </w:rPr>
        <w:t xml:space="preserve">«Формирование комфортной городской среды» по национальному проекту «Инфраструктура для жизни» </w:t>
      </w:r>
      <w:r w:rsidRPr="00B52164">
        <w:rPr>
          <w:szCs w:val="28"/>
          <w:lang w:eastAsia="en-US"/>
        </w:rPr>
        <w:t xml:space="preserve">предусмотрены бюджетные ассигнования </w:t>
      </w:r>
      <w:r w:rsidR="00FC53C9" w:rsidRPr="00B52164">
        <w:rPr>
          <w:szCs w:val="28"/>
          <w:lang w:eastAsia="en-US"/>
        </w:rPr>
        <w:t xml:space="preserve">в сумме </w:t>
      </w:r>
      <w:r w:rsidR="00B52164" w:rsidRPr="00B52164">
        <w:rPr>
          <w:szCs w:val="28"/>
          <w:lang w:eastAsia="en-US"/>
        </w:rPr>
        <w:t>23 444,1</w:t>
      </w:r>
      <w:r w:rsidR="00FC53C9" w:rsidRPr="00B52164">
        <w:rPr>
          <w:szCs w:val="28"/>
          <w:lang w:eastAsia="en-US"/>
        </w:rPr>
        <w:t xml:space="preserve"> тыс. рублей за счет средств областного бюджета </w:t>
      </w:r>
      <w:r w:rsidR="00B52164" w:rsidRPr="00B52164">
        <w:rPr>
          <w:szCs w:val="28"/>
          <w:lang w:eastAsia="en-US"/>
        </w:rPr>
        <w:t>на парковую зону, расположенную в центральной части ст. Кривянской по ул. Мостовой (благоустройство)</w:t>
      </w:r>
      <w:r w:rsidR="00FC53C9" w:rsidRPr="00B52164">
        <w:rPr>
          <w:szCs w:val="28"/>
          <w:lang w:eastAsia="en-US"/>
        </w:rPr>
        <w:t>.</w:t>
      </w:r>
    </w:p>
    <w:p w:rsidR="00FC53C9" w:rsidRPr="005F3B73" w:rsidRDefault="00FC53C9" w:rsidP="00FC53C9">
      <w:pPr>
        <w:ind w:firstLine="709"/>
        <w:jc w:val="both"/>
        <w:rPr>
          <w:szCs w:val="28"/>
          <w:highlight w:val="yellow"/>
          <w:lang w:eastAsia="en-US"/>
        </w:rPr>
      </w:pPr>
    </w:p>
    <w:p w:rsidR="00C54FC6" w:rsidRDefault="00C54FC6" w:rsidP="00FC53C9">
      <w:pPr>
        <w:jc w:val="center"/>
        <w:rPr>
          <w:b/>
          <w:szCs w:val="28"/>
          <w:lang w:eastAsia="en-US"/>
        </w:rPr>
      </w:pPr>
    </w:p>
    <w:p w:rsidR="00C54FC6" w:rsidRDefault="00C54FC6" w:rsidP="00FC53C9">
      <w:pPr>
        <w:jc w:val="center"/>
        <w:rPr>
          <w:b/>
          <w:szCs w:val="28"/>
          <w:lang w:eastAsia="en-US"/>
        </w:rPr>
      </w:pPr>
    </w:p>
    <w:p w:rsidR="00C54FC6" w:rsidRDefault="00C54FC6" w:rsidP="00FC53C9">
      <w:pPr>
        <w:jc w:val="center"/>
        <w:rPr>
          <w:b/>
          <w:szCs w:val="28"/>
          <w:lang w:eastAsia="en-US"/>
        </w:rPr>
      </w:pPr>
    </w:p>
    <w:p w:rsidR="00C54FC6" w:rsidRDefault="00C54FC6" w:rsidP="00FC53C9">
      <w:pPr>
        <w:jc w:val="center"/>
        <w:rPr>
          <w:b/>
          <w:szCs w:val="28"/>
          <w:lang w:eastAsia="en-US"/>
        </w:rPr>
      </w:pPr>
    </w:p>
    <w:p w:rsidR="00FC53C9" w:rsidRPr="00B52164" w:rsidRDefault="00FC53C9" w:rsidP="00FC53C9">
      <w:pPr>
        <w:jc w:val="center"/>
        <w:rPr>
          <w:b/>
          <w:szCs w:val="28"/>
          <w:lang w:eastAsia="en-US"/>
        </w:rPr>
      </w:pPr>
      <w:r w:rsidRPr="00B52164">
        <w:rPr>
          <w:b/>
          <w:szCs w:val="28"/>
          <w:lang w:eastAsia="en-US"/>
        </w:rPr>
        <w:lastRenderedPageBreak/>
        <w:t>РАЗДЕЛ</w:t>
      </w:r>
    </w:p>
    <w:p w:rsidR="00FC53C9" w:rsidRDefault="00FC53C9" w:rsidP="00FC53C9">
      <w:pPr>
        <w:jc w:val="center"/>
        <w:rPr>
          <w:b/>
          <w:szCs w:val="28"/>
          <w:lang w:eastAsia="en-US"/>
        </w:rPr>
      </w:pPr>
      <w:r w:rsidRPr="00B52164">
        <w:rPr>
          <w:b/>
          <w:szCs w:val="28"/>
          <w:lang w:eastAsia="en-US"/>
        </w:rPr>
        <w:t>«ОБРАЗОВАНИЕ»</w:t>
      </w:r>
    </w:p>
    <w:p w:rsidR="00C54FC6" w:rsidRPr="00B52164" w:rsidRDefault="00C54FC6" w:rsidP="00FC53C9">
      <w:pPr>
        <w:jc w:val="center"/>
        <w:rPr>
          <w:b/>
          <w:szCs w:val="28"/>
          <w:lang w:eastAsia="en-US"/>
        </w:rPr>
      </w:pPr>
    </w:p>
    <w:p w:rsidR="00FC53C9" w:rsidRPr="00B52164" w:rsidRDefault="00FC53C9" w:rsidP="00C54FC6">
      <w:pPr>
        <w:ind w:firstLine="708"/>
        <w:jc w:val="both"/>
        <w:rPr>
          <w:szCs w:val="28"/>
          <w:lang w:eastAsia="en-US"/>
        </w:rPr>
      </w:pPr>
      <w:r w:rsidRPr="00B52164">
        <w:rPr>
          <w:szCs w:val="28"/>
          <w:lang w:eastAsia="en-US"/>
        </w:rPr>
        <w:t xml:space="preserve">На 2026 – 2028 годы по данному разделу предусмотрены бюджетные ассигнования в размере 60,0 тыс. рублей ежегодно. </w:t>
      </w:r>
    </w:p>
    <w:p w:rsidR="00FC53C9" w:rsidRPr="00B52164" w:rsidRDefault="00FC53C9" w:rsidP="00FC53C9">
      <w:pPr>
        <w:ind w:firstLine="709"/>
        <w:jc w:val="both"/>
        <w:rPr>
          <w:szCs w:val="28"/>
          <w:lang w:eastAsia="en-US"/>
        </w:rPr>
      </w:pPr>
      <w:r w:rsidRPr="00B52164">
        <w:rPr>
          <w:szCs w:val="28"/>
          <w:lang w:eastAsia="en-US"/>
        </w:rPr>
        <w:t>По подразделу «Профессиональная подготовка, переподготовка и повышение квалификации» на 2026 - 2028 годы запланированы расходы на дополнительное профессиональное образование лиц, замещающих выборные муниципальные должности, муниципальных служащих по 30,0 тыс. рублей ежегодно.</w:t>
      </w:r>
    </w:p>
    <w:p w:rsidR="00FC53C9" w:rsidRPr="00B52164" w:rsidRDefault="00FC53C9" w:rsidP="00FC53C9">
      <w:pPr>
        <w:ind w:firstLine="709"/>
        <w:jc w:val="both"/>
        <w:rPr>
          <w:szCs w:val="28"/>
          <w:lang w:eastAsia="en-US"/>
        </w:rPr>
      </w:pPr>
      <w:r w:rsidRPr="00B52164">
        <w:rPr>
          <w:szCs w:val="28"/>
          <w:lang w:eastAsia="en-US"/>
        </w:rPr>
        <w:t>По подразде</w:t>
      </w:r>
      <w:r w:rsidR="0082212F" w:rsidRPr="00B52164">
        <w:rPr>
          <w:szCs w:val="28"/>
          <w:lang w:eastAsia="en-US"/>
        </w:rPr>
        <w:t>лу «Молодежная политика» на 2026 - 2028</w:t>
      </w:r>
      <w:r w:rsidRPr="00B52164">
        <w:rPr>
          <w:szCs w:val="28"/>
          <w:lang w:eastAsia="en-US"/>
        </w:rPr>
        <w:t xml:space="preserve"> годы запланированы расходы </w:t>
      </w:r>
      <w:r w:rsidR="0082212F" w:rsidRPr="00B52164">
        <w:rPr>
          <w:szCs w:val="28"/>
          <w:lang w:eastAsia="en-US"/>
        </w:rPr>
        <w:t xml:space="preserve">на привлечение молодежи к участию и организацию информационно-пропагандистских, спортивных и культурно-массовых мероприятий, направленных на профилактику наркомании </w:t>
      </w:r>
      <w:r w:rsidRPr="00B52164">
        <w:rPr>
          <w:szCs w:val="28"/>
          <w:lang w:eastAsia="en-US"/>
        </w:rPr>
        <w:t>по 30,0 тыс. рублей</w:t>
      </w:r>
      <w:r w:rsidR="0082212F" w:rsidRPr="00B52164">
        <w:rPr>
          <w:szCs w:val="28"/>
          <w:lang w:eastAsia="en-US"/>
        </w:rPr>
        <w:t xml:space="preserve"> ежегодно</w:t>
      </w:r>
      <w:r w:rsidRPr="00B52164">
        <w:rPr>
          <w:szCs w:val="28"/>
          <w:lang w:eastAsia="en-US"/>
        </w:rPr>
        <w:t>.</w:t>
      </w:r>
    </w:p>
    <w:p w:rsidR="00FC53C9" w:rsidRPr="005F3B73" w:rsidRDefault="00FC53C9" w:rsidP="00FC53C9">
      <w:pPr>
        <w:ind w:firstLine="709"/>
        <w:jc w:val="both"/>
        <w:rPr>
          <w:szCs w:val="28"/>
          <w:highlight w:val="yellow"/>
          <w:lang w:eastAsia="en-US"/>
        </w:rPr>
      </w:pPr>
    </w:p>
    <w:p w:rsidR="002863F8" w:rsidRPr="00B52164" w:rsidRDefault="002863F8" w:rsidP="00FC53C9">
      <w:pPr>
        <w:jc w:val="center"/>
        <w:rPr>
          <w:b/>
          <w:szCs w:val="28"/>
        </w:rPr>
      </w:pPr>
      <w:r w:rsidRPr="00B52164">
        <w:rPr>
          <w:b/>
          <w:szCs w:val="28"/>
        </w:rPr>
        <w:t>РАЗДЕЛ</w:t>
      </w:r>
    </w:p>
    <w:p w:rsidR="002863F8" w:rsidRPr="00B52164" w:rsidRDefault="002863F8" w:rsidP="009A3D12">
      <w:pPr>
        <w:autoSpaceDE w:val="0"/>
        <w:autoSpaceDN w:val="0"/>
        <w:adjustRightInd w:val="0"/>
        <w:ind w:firstLine="709"/>
        <w:jc w:val="center"/>
        <w:rPr>
          <w:b/>
          <w:szCs w:val="28"/>
        </w:rPr>
      </w:pPr>
      <w:r w:rsidRPr="00B52164">
        <w:rPr>
          <w:b/>
          <w:szCs w:val="28"/>
        </w:rPr>
        <w:t xml:space="preserve"> «КУЛЬТУРА, КИНЕМАТОГРАФИЯ»</w:t>
      </w:r>
    </w:p>
    <w:p w:rsidR="002863F8" w:rsidRPr="00B52164" w:rsidRDefault="002863F8" w:rsidP="009A3D12">
      <w:pPr>
        <w:autoSpaceDE w:val="0"/>
        <w:autoSpaceDN w:val="0"/>
        <w:adjustRightInd w:val="0"/>
        <w:ind w:firstLine="709"/>
        <w:jc w:val="center"/>
        <w:rPr>
          <w:b/>
          <w:szCs w:val="28"/>
        </w:rPr>
      </w:pPr>
    </w:p>
    <w:p w:rsidR="002863F8" w:rsidRPr="00B52164" w:rsidRDefault="0082212F" w:rsidP="00B52164">
      <w:pPr>
        <w:ind w:firstLine="708"/>
        <w:jc w:val="both"/>
        <w:rPr>
          <w:szCs w:val="28"/>
          <w:lang w:eastAsia="en-US"/>
        </w:rPr>
      </w:pPr>
      <w:r w:rsidRPr="00B52164">
        <w:rPr>
          <w:szCs w:val="28"/>
          <w:lang w:eastAsia="en-US"/>
        </w:rPr>
        <w:t xml:space="preserve">В </w:t>
      </w:r>
      <w:r w:rsidR="00B52164" w:rsidRPr="00B52164">
        <w:rPr>
          <w:szCs w:val="28"/>
          <w:lang w:eastAsia="en-US"/>
        </w:rPr>
        <w:t>бюджете</w:t>
      </w:r>
      <w:r w:rsidRPr="00B52164">
        <w:rPr>
          <w:szCs w:val="28"/>
          <w:lang w:eastAsia="en-US"/>
        </w:rPr>
        <w:t xml:space="preserve"> поселения по разделу «Культура, кинематография» предусмотрены бюджетные ассигнования в 2026 году в сумме 6</w:t>
      </w:r>
      <w:r w:rsidR="00B52164">
        <w:rPr>
          <w:szCs w:val="28"/>
          <w:lang w:eastAsia="en-US"/>
        </w:rPr>
        <w:t> 723,5</w:t>
      </w:r>
      <w:r w:rsidRPr="00B52164">
        <w:rPr>
          <w:szCs w:val="28"/>
          <w:lang w:eastAsia="en-US"/>
        </w:rPr>
        <w:t xml:space="preserve"> тыс. рублей, в 2027 году в сумме </w:t>
      </w:r>
      <w:r w:rsidR="00B52164">
        <w:rPr>
          <w:szCs w:val="28"/>
          <w:lang w:eastAsia="en-US"/>
        </w:rPr>
        <w:t>6 844,8</w:t>
      </w:r>
      <w:r w:rsidRPr="00B52164">
        <w:rPr>
          <w:szCs w:val="28"/>
          <w:lang w:eastAsia="en-US"/>
        </w:rPr>
        <w:t xml:space="preserve"> тыс. рублей и в 2028 году в сумме 7</w:t>
      </w:r>
      <w:r w:rsidR="00B52164">
        <w:rPr>
          <w:szCs w:val="28"/>
          <w:lang w:eastAsia="en-US"/>
        </w:rPr>
        <w:t> 233,1</w:t>
      </w:r>
      <w:r w:rsidRPr="00B52164">
        <w:rPr>
          <w:szCs w:val="28"/>
          <w:lang w:eastAsia="en-US"/>
        </w:rPr>
        <w:t xml:space="preserve"> тыс. рублей.</w:t>
      </w:r>
      <w:r w:rsidR="00B52164" w:rsidRPr="00B52164">
        <w:rPr>
          <w:szCs w:val="28"/>
          <w:lang w:eastAsia="en-US"/>
        </w:rPr>
        <w:t xml:space="preserve"> Вышеуказанные суммы р</w:t>
      </w:r>
      <w:r w:rsidRPr="00B52164">
        <w:rPr>
          <w:szCs w:val="28"/>
          <w:lang w:eastAsia="en-US"/>
        </w:rPr>
        <w:t>асход</w:t>
      </w:r>
      <w:r w:rsidR="00B52164" w:rsidRPr="00B52164">
        <w:rPr>
          <w:szCs w:val="28"/>
          <w:lang w:eastAsia="en-US"/>
        </w:rPr>
        <w:t>ов</w:t>
      </w:r>
      <w:r w:rsidRPr="00B52164">
        <w:rPr>
          <w:szCs w:val="28"/>
          <w:lang w:eastAsia="en-US"/>
        </w:rPr>
        <w:t xml:space="preserve"> будут направлены на финансовое обеспечение выполнения муниципального задания МУК «Кривянский СДК № 1», что позволит учреждениям культуры качественно предоставлять населению Кривянского сельского поселения муниципальных услуг в сфере культуры.</w:t>
      </w:r>
    </w:p>
    <w:p w:rsidR="00B52164" w:rsidRPr="005F3B73" w:rsidRDefault="00B52164" w:rsidP="0082212F">
      <w:pPr>
        <w:ind w:firstLine="708"/>
        <w:jc w:val="both"/>
        <w:rPr>
          <w:szCs w:val="28"/>
          <w:highlight w:val="yellow"/>
          <w:lang w:eastAsia="en-US"/>
        </w:rPr>
      </w:pPr>
      <w:r w:rsidRPr="00B52164">
        <w:rPr>
          <w:szCs w:val="28"/>
          <w:lang w:eastAsia="en-US"/>
        </w:rPr>
        <w:t>На 2026 год в рамках муниципального проекта «Развитие культуры»</w:t>
      </w:r>
      <w:r>
        <w:rPr>
          <w:szCs w:val="28"/>
          <w:lang w:eastAsia="en-US"/>
        </w:rPr>
        <w:t xml:space="preserve"> </w:t>
      </w:r>
      <w:r w:rsidRPr="00B52164">
        <w:rPr>
          <w:szCs w:val="28"/>
          <w:lang w:eastAsia="en-US"/>
        </w:rPr>
        <w:t xml:space="preserve">предусмотрены бюджетные ассигнования в сумме </w:t>
      </w:r>
      <w:r>
        <w:rPr>
          <w:szCs w:val="28"/>
          <w:lang w:eastAsia="en-US"/>
        </w:rPr>
        <w:t>9 141,1</w:t>
      </w:r>
      <w:r w:rsidRPr="00B52164">
        <w:rPr>
          <w:szCs w:val="28"/>
          <w:lang w:eastAsia="en-US"/>
        </w:rPr>
        <w:t xml:space="preserve"> тыс. рублей за счет средств </w:t>
      </w:r>
      <w:r>
        <w:rPr>
          <w:szCs w:val="28"/>
          <w:lang w:eastAsia="en-US"/>
        </w:rPr>
        <w:t xml:space="preserve">федерального бюджета, </w:t>
      </w:r>
      <w:r w:rsidRPr="00B52164">
        <w:rPr>
          <w:szCs w:val="28"/>
          <w:lang w:eastAsia="en-US"/>
        </w:rPr>
        <w:t xml:space="preserve">областного бюджета </w:t>
      </w:r>
      <w:r>
        <w:rPr>
          <w:szCs w:val="28"/>
          <w:lang w:eastAsia="en-US"/>
        </w:rPr>
        <w:t>и бюджета поселения у</w:t>
      </w:r>
      <w:r w:rsidRPr="00B52164">
        <w:rPr>
          <w:szCs w:val="28"/>
          <w:lang w:eastAsia="en-US"/>
        </w:rPr>
        <w:t>крепление материально-технической базы организаций культуры</w:t>
      </w:r>
      <w:r>
        <w:rPr>
          <w:szCs w:val="28"/>
          <w:lang w:eastAsia="en-US"/>
        </w:rPr>
        <w:t xml:space="preserve"> в сумме 3 341,4 тыс. рублей и на к</w:t>
      </w:r>
      <w:r w:rsidRPr="00B52164">
        <w:rPr>
          <w:szCs w:val="28"/>
          <w:lang w:eastAsia="en-US"/>
        </w:rPr>
        <w:t>апитальный ремонт сельского дома культуры по адресу: ул. Кооперативная, 109, ст. Кривянская Октябрьский район, Ростовская область</w:t>
      </w:r>
      <w:r>
        <w:rPr>
          <w:szCs w:val="28"/>
          <w:lang w:eastAsia="en-US"/>
        </w:rPr>
        <w:t xml:space="preserve"> в сумме 5 799,7 тыс. рублей.</w:t>
      </w:r>
    </w:p>
    <w:p w:rsidR="0082212F" w:rsidRPr="005F3B73" w:rsidRDefault="0082212F" w:rsidP="0082212F">
      <w:pPr>
        <w:ind w:firstLine="708"/>
        <w:jc w:val="both"/>
        <w:rPr>
          <w:color w:val="000000"/>
          <w:szCs w:val="28"/>
          <w:highlight w:val="yellow"/>
        </w:rPr>
      </w:pPr>
    </w:p>
    <w:p w:rsidR="0082212F" w:rsidRPr="00B52164" w:rsidRDefault="0082212F" w:rsidP="0082212F">
      <w:pPr>
        <w:jc w:val="center"/>
        <w:rPr>
          <w:b/>
          <w:color w:val="000000"/>
          <w:szCs w:val="28"/>
        </w:rPr>
      </w:pPr>
      <w:r w:rsidRPr="00B52164">
        <w:rPr>
          <w:b/>
          <w:color w:val="000000"/>
          <w:szCs w:val="28"/>
        </w:rPr>
        <w:t>РАЗДЕЛ</w:t>
      </w:r>
    </w:p>
    <w:p w:rsidR="0082212F" w:rsidRPr="00B52164" w:rsidRDefault="0082212F" w:rsidP="0082212F">
      <w:pPr>
        <w:jc w:val="center"/>
        <w:rPr>
          <w:b/>
          <w:color w:val="000000"/>
          <w:szCs w:val="28"/>
        </w:rPr>
      </w:pPr>
      <w:r w:rsidRPr="00B52164">
        <w:rPr>
          <w:b/>
          <w:color w:val="000000"/>
          <w:szCs w:val="28"/>
        </w:rPr>
        <w:t>«СОЦИАЛЬНАЯ ПОДДЕРЖКА»</w:t>
      </w:r>
    </w:p>
    <w:p w:rsidR="0082212F" w:rsidRPr="00B52164" w:rsidRDefault="0082212F" w:rsidP="0082212F">
      <w:pPr>
        <w:ind w:firstLine="708"/>
        <w:jc w:val="both"/>
        <w:rPr>
          <w:color w:val="000000"/>
          <w:szCs w:val="28"/>
        </w:rPr>
      </w:pPr>
    </w:p>
    <w:p w:rsidR="0082212F" w:rsidRPr="00B52164" w:rsidRDefault="0082212F" w:rsidP="0082212F">
      <w:pPr>
        <w:jc w:val="both"/>
        <w:rPr>
          <w:color w:val="000000"/>
          <w:szCs w:val="28"/>
        </w:rPr>
      </w:pPr>
      <w:r w:rsidRPr="00B52164">
        <w:rPr>
          <w:color w:val="000000"/>
          <w:szCs w:val="28"/>
        </w:rPr>
        <w:tab/>
        <w:t>По подразделу «Пенсионное обеспечение» на 2026 - 2028 годы запланированы расходы на Выплата муниципальной пенсии за выслугу лет лицам, замещавшим муниципальные должности и должности муниципальной службы по 638,7 тыс. рублей ежегодно.</w:t>
      </w:r>
    </w:p>
    <w:p w:rsidR="0082212F" w:rsidRPr="00B52164" w:rsidRDefault="0082212F" w:rsidP="0082212F">
      <w:pPr>
        <w:ind w:firstLine="708"/>
        <w:jc w:val="both"/>
        <w:rPr>
          <w:color w:val="000000"/>
          <w:szCs w:val="28"/>
        </w:rPr>
      </w:pPr>
    </w:p>
    <w:p w:rsidR="0082212F" w:rsidRPr="00B52164" w:rsidRDefault="0082212F" w:rsidP="0082212F">
      <w:pPr>
        <w:jc w:val="center"/>
        <w:rPr>
          <w:b/>
          <w:color w:val="000000"/>
          <w:szCs w:val="28"/>
        </w:rPr>
      </w:pPr>
      <w:r w:rsidRPr="00B52164">
        <w:rPr>
          <w:b/>
          <w:color w:val="000000"/>
          <w:szCs w:val="28"/>
        </w:rPr>
        <w:t>РАЗДЕЛ</w:t>
      </w:r>
    </w:p>
    <w:p w:rsidR="0082212F" w:rsidRPr="00B52164" w:rsidRDefault="0082212F" w:rsidP="0082212F">
      <w:pPr>
        <w:jc w:val="center"/>
        <w:rPr>
          <w:b/>
          <w:color w:val="000000"/>
          <w:szCs w:val="28"/>
        </w:rPr>
      </w:pPr>
      <w:r w:rsidRPr="00B52164">
        <w:rPr>
          <w:b/>
          <w:color w:val="000000"/>
          <w:szCs w:val="28"/>
        </w:rPr>
        <w:t>«ФИЗИЧЕСКАЯ КУЛЬТУРА И СПОРТ»</w:t>
      </w:r>
    </w:p>
    <w:p w:rsidR="0082212F" w:rsidRPr="00B52164" w:rsidRDefault="0082212F" w:rsidP="0082212F">
      <w:pPr>
        <w:ind w:firstLine="708"/>
        <w:jc w:val="both"/>
        <w:rPr>
          <w:color w:val="000000"/>
          <w:szCs w:val="28"/>
        </w:rPr>
      </w:pPr>
    </w:p>
    <w:p w:rsidR="0082212F" w:rsidRPr="00B52164" w:rsidRDefault="0082212F" w:rsidP="0082212F">
      <w:pPr>
        <w:ind w:firstLine="708"/>
        <w:jc w:val="both"/>
        <w:rPr>
          <w:color w:val="000000"/>
          <w:szCs w:val="28"/>
        </w:rPr>
      </w:pPr>
      <w:r w:rsidRPr="00B52164">
        <w:rPr>
          <w:color w:val="000000"/>
          <w:szCs w:val="28"/>
        </w:rPr>
        <w:t>В 2026 по подразделу «Массовый спорт» предусмотрены бюджетные средства в размере 1</w:t>
      </w:r>
      <w:r w:rsidR="00B52164" w:rsidRPr="00B52164">
        <w:rPr>
          <w:color w:val="000000"/>
          <w:szCs w:val="28"/>
        </w:rPr>
        <w:t> 587,5</w:t>
      </w:r>
      <w:r w:rsidRPr="00B52164">
        <w:rPr>
          <w:color w:val="000000"/>
          <w:szCs w:val="28"/>
        </w:rPr>
        <w:t xml:space="preserve"> тыс. рублей, которые будут направлены на поддержку спортивных команд нашего поселения и содержание здания «Малозатратный спортивный зал». </w:t>
      </w:r>
      <w:r w:rsidRPr="00B52164">
        <w:rPr>
          <w:color w:val="000000"/>
          <w:szCs w:val="28"/>
        </w:rPr>
        <w:lastRenderedPageBreak/>
        <w:t>На плановый период бюджетные ассигнования предусмотрены на 2027 год в сумме 1</w:t>
      </w:r>
      <w:r w:rsidR="00B52164" w:rsidRPr="00B52164">
        <w:rPr>
          <w:color w:val="000000"/>
          <w:szCs w:val="28"/>
        </w:rPr>
        <w:t xml:space="preserve"> 631,0 </w:t>
      </w:r>
      <w:r w:rsidRPr="00B52164">
        <w:rPr>
          <w:color w:val="000000"/>
          <w:szCs w:val="28"/>
        </w:rPr>
        <w:t xml:space="preserve">тыс. рублей и на 2028 год в сумме </w:t>
      </w:r>
      <w:r w:rsidR="00B52164" w:rsidRPr="00B52164">
        <w:rPr>
          <w:color w:val="000000"/>
          <w:szCs w:val="28"/>
        </w:rPr>
        <w:t>1 676,4</w:t>
      </w:r>
      <w:r w:rsidRPr="00B52164">
        <w:rPr>
          <w:color w:val="000000"/>
          <w:szCs w:val="28"/>
        </w:rPr>
        <w:t xml:space="preserve"> тыс. рублей.</w:t>
      </w:r>
    </w:p>
    <w:p w:rsidR="0082212F" w:rsidRPr="005F3B73" w:rsidRDefault="0082212F" w:rsidP="0082212F">
      <w:pPr>
        <w:ind w:firstLine="708"/>
        <w:jc w:val="both"/>
        <w:rPr>
          <w:color w:val="000000"/>
          <w:szCs w:val="28"/>
          <w:highlight w:val="yellow"/>
        </w:rPr>
      </w:pPr>
    </w:p>
    <w:p w:rsidR="002863F8" w:rsidRPr="00B52164" w:rsidRDefault="002863F8" w:rsidP="006F638F">
      <w:pPr>
        <w:widowControl w:val="0"/>
        <w:tabs>
          <w:tab w:val="left" w:pos="90"/>
          <w:tab w:val="center" w:pos="5970"/>
          <w:tab w:val="center" w:pos="6532"/>
          <w:tab w:val="right" w:pos="8670"/>
          <w:tab w:val="right" w:pos="10545"/>
        </w:tabs>
        <w:autoSpaceDE w:val="0"/>
        <w:autoSpaceDN w:val="0"/>
        <w:adjustRightInd w:val="0"/>
        <w:jc w:val="center"/>
        <w:rPr>
          <w:b/>
          <w:bCs/>
          <w:kern w:val="28"/>
          <w:szCs w:val="28"/>
        </w:rPr>
      </w:pPr>
      <w:r w:rsidRPr="00B52164">
        <w:rPr>
          <w:b/>
          <w:bCs/>
          <w:kern w:val="28"/>
          <w:szCs w:val="28"/>
        </w:rPr>
        <w:t>МЕЖБЮДЖЕТНЫЕ ОТНОШЕНИЯ</w:t>
      </w:r>
    </w:p>
    <w:p w:rsidR="002863F8" w:rsidRPr="00B52164" w:rsidRDefault="002863F8" w:rsidP="006F638F">
      <w:pPr>
        <w:widowControl w:val="0"/>
        <w:tabs>
          <w:tab w:val="left" w:pos="90"/>
          <w:tab w:val="center" w:pos="5970"/>
          <w:tab w:val="center" w:pos="6532"/>
          <w:tab w:val="right" w:pos="8670"/>
          <w:tab w:val="right" w:pos="10545"/>
        </w:tabs>
        <w:autoSpaceDE w:val="0"/>
        <w:autoSpaceDN w:val="0"/>
        <w:adjustRightInd w:val="0"/>
        <w:jc w:val="center"/>
        <w:rPr>
          <w:b/>
          <w:bCs/>
          <w:kern w:val="28"/>
          <w:szCs w:val="28"/>
        </w:rPr>
      </w:pPr>
    </w:p>
    <w:p w:rsidR="002863F8" w:rsidRPr="00B52164" w:rsidRDefault="002863F8" w:rsidP="004E6131">
      <w:pPr>
        <w:widowControl w:val="0"/>
        <w:autoSpaceDE w:val="0"/>
        <w:autoSpaceDN w:val="0"/>
        <w:adjustRightInd w:val="0"/>
        <w:ind w:firstLine="539"/>
        <w:jc w:val="both"/>
        <w:rPr>
          <w:szCs w:val="28"/>
        </w:rPr>
      </w:pPr>
      <w:r w:rsidRPr="00B52164">
        <w:rPr>
          <w:szCs w:val="28"/>
        </w:rPr>
        <w:t>Бюджетная политика в сфере межбюджетных отношений в 2026 - 2028 годах будет строиться на основе расширения возможностей решения вопросов местного значения.</w:t>
      </w:r>
    </w:p>
    <w:p w:rsidR="002863F8" w:rsidRPr="00B52164" w:rsidRDefault="002863F8" w:rsidP="0080107E">
      <w:pPr>
        <w:autoSpaceDE w:val="0"/>
        <w:autoSpaceDN w:val="0"/>
        <w:adjustRightInd w:val="0"/>
        <w:ind w:firstLine="709"/>
        <w:jc w:val="both"/>
        <w:outlineLvl w:val="1"/>
        <w:rPr>
          <w:bCs/>
          <w:szCs w:val="28"/>
        </w:rPr>
      </w:pPr>
    </w:p>
    <w:p w:rsidR="002863F8" w:rsidRPr="00B52164" w:rsidRDefault="002863F8" w:rsidP="0080107E">
      <w:pPr>
        <w:jc w:val="center"/>
        <w:rPr>
          <w:b/>
          <w:szCs w:val="28"/>
        </w:rPr>
      </w:pPr>
      <w:r w:rsidRPr="00B52164">
        <w:rPr>
          <w:b/>
          <w:szCs w:val="28"/>
        </w:rPr>
        <w:t xml:space="preserve">Иные межбюджетные трансферты </w:t>
      </w:r>
    </w:p>
    <w:p w:rsidR="002863F8" w:rsidRPr="00B52164" w:rsidRDefault="002863F8" w:rsidP="0080107E">
      <w:pPr>
        <w:ind w:firstLine="708"/>
        <w:jc w:val="both"/>
        <w:rPr>
          <w:szCs w:val="28"/>
        </w:rPr>
      </w:pPr>
    </w:p>
    <w:p w:rsidR="002863F8" w:rsidRPr="00B52164" w:rsidRDefault="002863F8" w:rsidP="0080107E">
      <w:pPr>
        <w:ind w:firstLine="709"/>
        <w:jc w:val="both"/>
        <w:rPr>
          <w:szCs w:val="28"/>
        </w:rPr>
      </w:pPr>
      <w:r w:rsidRPr="00B52164">
        <w:rPr>
          <w:szCs w:val="28"/>
        </w:rPr>
        <w:t>Иные межбюджетные трансферты будут предоставляться в виде средств, передаваемых бюджету муниципального района из бюджета поселения на осуществление части полномочий по решению вопросов местного значения в соответствии с заключенными соглашениями.</w:t>
      </w:r>
    </w:p>
    <w:p w:rsidR="002863F8" w:rsidRPr="00C54FC6" w:rsidRDefault="0082212F" w:rsidP="0080107E">
      <w:pPr>
        <w:ind w:firstLine="709"/>
        <w:jc w:val="both"/>
        <w:rPr>
          <w:szCs w:val="28"/>
        </w:rPr>
      </w:pPr>
      <w:r w:rsidRPr="00C54FC6">
        <w:rPr>
          <w:szCs w:val="28"/>
        </w:rPr>
        <w:t xml:space="preserve">Общий объем иных межбюджетных трансфертов, перечисляемых из бюджета поселения бюджету Октябрьского района на финансирование расходов, связанных с передачей полномочий органами местного самоуправления Кривянского сельского поселения органам местного самоуправления Октябрьского района </w:t>
      </w:r>
      <w:r w:rsidR="002863F8" w:rsidRPr="00C54FC6">
        <w:rPr>
          <w:szCs w:val="28"/>
        </w:rPr>
        <w:t xml:space="preserve">планируется </w:t>
      </w:r>
      <w:r w:rsidR="002F4BDF" w:rsidRPr="00C54FC6">
        <w:rPr>
          <w:szCs w:val="28"/>
        </w:rPr>
        <w:t xml:space="preserve">в сумме </w:t>
      </w:r>
      <w:r w:rsidRPr="00C54FC6">
        <w:rPr>
          <w:szCs w:val="28"/>
        </w:rPr>
        <w:t>1</w:t>
      </w:r>
      <w:r w:rsidR="00C54FC6" w:rsidRPr="00C54FC6">
        <w:rPr>
          <w:szCs w:val="28"/>
        </w:rPr>
        <w:t> 049,3</w:t>
      </w:r>
      <w:r w:rsidR="002863F8" w:rsidRPr="00C54FC6">
        <w:rPr>
          <w:szCs w:val="28"/>
        </w:rPr>
        <w:t xml:space="preserve"> тыс. рублей в 2026 году, </w:t>
      </w:r>
      <w:r w:rsidR="00C54FC6" w:rsidRPr="00C54FC6">
        <w:rPr>
          <w:szCs w:val="28"/>
        </w:rPr>
        <w:t>1 088,3</w:t>
      </w:r>
      <w:r w:rsidR="002863F8" w:rsidRPr="00C54FC6">
        <w:rPr>
          <w:szCs w:val="28"/>
        </w:rPr>
        <w:t xml:space="preserve"> тыс.</w:t>
      </w:r>
      <w:r w:rsidRPr="00C54FC6">
        <w:rPr>
          <w:szCs w:val="28"/>
        </w:rPr>
        <w:t xml:space="preserve"> </w:t>
      </w:r>
      <w:r w:rsidR="002863F8" w:rsidRPr="00C54FC6">
        <w:rPr>
          <w:szCs w:val="28"/>
        </w:rPr>
        <w:t xml:space="preserve">рублей </w:t>
      </w:r>
      <w:r w:rsidRPr="00C54FC6">
        <w:rPr>
          <w:szCs w:val="28"/>
        </w:rPr>
        <w:t xml:space="preserve">в 2027 году </w:t>
      </w:r>
      <w:r w:rsidR="002863F8" w:rsidRPr="00C54FC6">
        <w:rPr>
          <w:szCs w:val="28"/>
        </w:rPr>
        <w:t xml:space="preserve">и </w:t>
      </w:r>
      <w:r w:rsidR="00C54FC6" w:rsidRPr="00C54FC6">
        <w:rPr>
          <w:szCs w:val="28"/>
        </w:rPr>
        <w:t>905,9</w:t>
      </w:r>
      <w:r w:rsidRPr="00C54FC6">
        <w:rPr>
          <w:szCs w:val="28"/>
        </w:rPr>
        <w:t xml:space="preserve"> тыс. рублей в 2028 году.</w:t>
      </w:r>
    </w:p>
    <w:p w:rsidR="002863F8" w:rsidRPr="00C54FC6" w:rsidRDefault="002863F8" w:rsidP="0080107E">
      <w:pPr>
        <w:ind w:firstLine="709"/>
        <w:jc w:val="both"/>
        <w:rPr>
          <w:szCs w:val="28"/>
        </w:rPr>
      </w:pPr>
      <w:r w:rsidRPr="00C54FC6">
        <w:rPr>
          <w:szCs w:val="28"/>
        </w:rPr>
        <w:t xml:space="preserve">Указанные средства планируется направить на финансирование расходов связанных с передачей полномочий: </w:t>
      </w:r>
    </w:p>
    <w:p w:rsidR="002F4BDF" w:rsidRPr="00C54FC6" w:rsidRDefault="002F4BDF" w:rsidP="0080107E">
      <w:pPr>
        <w:ind w:firstLine="709"/>
        <w:jc w:val="both"/>
        <w:rPr>
          <w:szCs w:val="28"/>
        </w:rPr>
      </w:pPr>
      <w:r w:rsidRPr="00C54FC6">
        <w:rPr>
          <w:szCs w:val="28"/>
        </w:rPr>
        <w:t>- по осуществлению внешнего муниципального финансового контроля Контрольно - счётной палатой Октябрьского района в сумм</w:t>
      </w:r>
      <w:r w:rsidR="00C54FC6" w:rsidRPr="00C54FC6">
        <w:rPr>
          <w:szCs w:val="28"/>
        </w:rPr>
        <w:t>е 209,3 тыс. рублей в 2026 году и в 2027 году</w:t>
      </w:r>
      <w:r w:rsidRPr="00C54FC6">
        <w:rPr>
          <w:szCs w:val="28"/>
        </w:rPr>
        <w:t xml:space="preserve"> в сум</w:t>
      </w:r>
      <w:r w:rsidR="00C54FC6" w:rsidRPr="00C54FC6">
        <w:rPr>
          <w:szCs w:val="28"/>
        </w:rPr>
        <w:t>ме 215,5 тыс. рублей;</w:t>
      </w:r>
    </w:p>
    <w:p w:rsidR="002F4BDF" w:rsidRPr="00C54FC6" w:rsidRDefault="002F4BDF" w:rsidP="0080107E">
      <w:pPr>
        <w:ind w:firstLine="709"/>
        <w:jc w:val="both"/>
        <w:rPr>
          <w:szCs w:val="28"/>
        </w:rPr>
      </w:pPr>
      <w:r w:rsidRPr="00C54FC6">
        <w:rPr>
          <w:szCs w:val="28"/>
        </w:rPr>
        <w:t>- в области жилищного строительства</w:t>
      </w:r>
      <w:r w:rsidRPr="00C54FC6">
        <w:t xml:space="preserve"> </w:t>
      </w:r>
      <w:r w:rsidR="00C54FC6" w:rsidRPr="00C54FC6">
        <w:rPr>
          <w:szCs w:val="28"/>
        </w:rPr>
        <w:t>в сумме 155,3</w:t>
      </w:r>
      <w:r w:rsidRPr="00C54FC6">
        <w:rPr>
          <w:szCs w:val="28"/>
        </w:rPr>
        <w:t xml:space="preserve"> тыс. р</w:t>
      </w:r>
      <w:r w:rsidR="00C54FC6" w:rsidRPr="00C54FC6">
        <w:rPr>
          <w:szCs w:val="28"/>
        </w:rPr>
        <w:t>ублей в 2026 году, в сумме 161,5</w:t>
      </w:r>
      <w:r w:rsidRPr="00C54FC6">
        <w:rPr>
          <w:szCs w:val="28"/>
        </w:rPr>
        <w:t xml:space="preserve"> тыс. ру</w:t>
      </w:r>
      <w:r w:rsidR="00C54FC6" w:rsidRPr="00C54FC6">
        <w:rPr>
          <w:szCs w:val="28"/>
        </w:rPr>
        <w:t>блей в 2027 году и в сумме 167,9</w:t>
      </w:r>
      <w:r w:rsidRPr="00C54FC6">
        <w:rPr>
          <w:szCs w:val="28"/>
        </w:rPr>
        <w:t xml:space="preserve"> тыс. рублей в 2028 году;</w:t>
      </w:r>
    </w:p>
    <w:p w:rsidR="002F4BDF" w:rsidRPr="00C54FC6" w:rsidRDefault="002F4BDF" w:rsidP="0080107E">
      <w:pPr>
        <w:ind w:firstLine="709"/>
        <w:jc w:val="both"/>
        <w:rPr>
          <w:szCs w:val="28"/>
        </w:rPr>
      </w:pPr>
      <w:r w:rsidRPr="00C54FC6">
        <w:rPr>
          <w:szCs w:val="28"/>
        </w:rPr>
        <w:t>- по организации в границах поселения электро-, тепло-, газо- и водоснабжения населения, водоотведения в сумме 98,1 тыс. рублей в 2026 году, в сумме 101,5 тыс. рублей в 2027 году и в сумме 105,6 тыс. рублей в 2028 году;</w:t>
      </w:r>
    </w:p>
    <w:p w:rsidR="002F4BDF" w:rsidRPr="00C54FC6" w:rsidRDefault="002F4BDF" w:rsidP="0080107E">
      <w:pPr>
        <w:ind w:firstLine="709"/>
        <w:jc w:val="both"/>
        <w:rPr>
          <w:szCs w:val="28"/>
        </w:rPr>
      </w:pPr>
      <w:r w:rsidRPr="00C54FC6">
        <w:rPr>
          <w:szCs w:val="28"/>
        </w:rPr>
        <w:t xml:space="preserve">- по владению, пользованию и распоряжению имуществом, находящимся в муниципальной собственности поселения в сумме 220,3 тыс. рублей в </w:t>
      </w:r>
      <w:r w:rsidR="00C54FC6" w:rsidRPr="00C54FC6">
        <w:rPr>
          <w:szCs w:val="28"/>
        </w:rPr>
        <w:t>2026 году, в сумме 229,6</w:t>
      </w:r>
      <w:r w:rsidRPr="00C54FC6">
        <w:rPr>
          <w:szCs w:val="28"/>
        </w:rPr>
        <w:t xml:space="preserve"> тыс. ру</w:t>
      </w:r>
      <w:r w:rsidR="00C54FC6" w:rsidRPr="00C54FC6">
        <w:rPr>
          <w:szCs w:val="28"/>
        </w:rPr>
        <w:t>блей в 2027 году и в сумме 237,8</w:t>
      </w:r>
      <w:r w:rsidRPr="00C54FC6">
        <w:rPr>
          <w:szCs w:val="28"/>
        </w:rPr>
        <w:t xml:space="preserve"> тыс. рублей в 2028 году;</w:t>
      </w:r>
    </w:p>
    <w:p w:rsidR="002F4BDF" w:rsidRPr="00C54FC6" w:rsidRDefault="002F4BDF" w:rsidP="0080107E">
      <w:pPr>
        <w:ind w:firstLine="709"/>
        <w:jc w:val="both"/>
        <w:rPr>
          <w:szCs w:val="28"/>
        </w:rPr>
      </w:pPr>
      <w:r w:rsidRPr="00C54FC6">
        <w:rPr>
          <w:szCs w:val="28"/>
        </w:rPr>
        <w:t>- по определению поставщиков (подрядчиков, исполнителей) для отдельных муниципальных заказчиков, действующих от имени поселений и бюджетных учреждений поселений</w:t>
      </w:r>
      <w:r w:rsidRPr="00C54FC6">
        <w:t xml:space="preserve"> </w:t>
      </w:r>
      <w:r w:rsidRPr="00C54FC6">
        <w:rPr>
          <w:szCs w:val="28"/>
        </w:rPr>
        <w:t>в сум</w:t>
      </w:r>
      <w:r w:rsidR="00C54FC6" w:rsidRPr="00C54FC6">
        <w:rPr>
          <w:szCs w:val="28"/>
        </w:rPr>
        <w:t>ме 176,6</w:t>
      </w:r>
      <w:r w:rsidRPr="00C54FC6">
        <w:rPr>
          <w:szCs w:val="28"/>
        </w:rPr>
        <w:t xml:space="preserve"> тыс. р</w:t>
      </w:r>
      <w:r w:rsidR="00C54FC6" w:rsidRPr="00C54FC6">
        <w:rPr>
          <w:szCs w:val="28"/>
        </w:rPr>
        <w:t>ублей в 2026 году, в сумме 183,7</w:t>
      </w:r>
      <w:r w:rsidRPr="00C54FC6">
        <w:rPr>
          <w:szCs w:val="28"/>
        </w:rPr>
        <w:t xml:space="preserve"> тыс. рублей в 2027 году и в сумме </w:t>
      </w:r>
      <w:r w:rsidR="00C54FC6" w:rsidRPr="00C54FC6">
        <w:rPr>
          <w:szCs w:val="28"/>
        </w:rPr>
        <w:t>190,3</w:t>
      </w:r>
      <w:r w:rsidRPr="00C54FC6">
        <w:rPr>
          <w:szCs w:val="28"/>
        </w:rPr>
        <w:t xml:space="preserve"> тыс. рублей в 2028 году;</w:t>
      </w:r>
    </w:p>
    <w:p w:rsidR="0051688B" w:rsidRPr="00C54FC6" w:rsidRDefault="0051688B" w:rsidP="0080107E">
      <w:pPr>
        <w:ind w:firstLine="709"/>
        <w:jc w:val="both"/>
        <w:rPr>
          <w:szCs w:val="28"/>
        </w:rPr>
      </w:pPr>
      <w:r w:rsidRPr="00C54FC6">
        <w:rPr>
          <w:szCs w:val="28"/>
        </w:rPr>
        <w:t>- в части внутреннего финансового контроля в сумме 189,7 тыс. рублей в 2026 году, в сумме 196,5 тыс. рублей в 2027 году и в сумме 204,3 тыс. рублей в 2028 году.</w:t>
      </w:r>
    </w:p>
    <w:p w:rsidR="002863F8" w:rsidRPr="005F3B73" w:rsidRDefault="002863F8" w:rsidP="007077B8">
      <w:pPr>
        <w:ind w:firstLine="709"/>
        <w:jc w:val="both"/>
        <w:rPr>
          <w:szCs w:val="28"/>
          <w:highlight w:val="yellow"/>
        </w:rPr>
      </w:pPr>
    </w:p>
    <w:p w:rsidR="00C54FC6" w:rsidRDefault="00C54FC6" w:rsidP="00505CEA">
      <w:pPr>
        <w:ind w:firstLine="709"/>
        <w:jc w:val="center"/>
        <w:rPr>
          <w:rFonts w:ascii="Cambria" w:hAnsi="Cambria"/>
          <w:b/>
          <w:lang w:val="en-US"/>
        </w:rPr>
      </w:pPr>
    </w:p>
    <w:p w:rsidR="00C54FC6" w:rsidRDefault="00C54FC6" w:rsidP="00505CEA">
      <w:pPr>
        <w:ind w:firstLine="709"/>
        <w:jc w:val="center"/>
        <w:rPr>
          <w:rFonts w:ascii="Cambria" w:hAnsi="Cambria"/>
          <w:b/>
          <w:lang w:val="en-US"/>
        </w:rPr>
      </w:pPr>
    </w:p>
    <w:p w:rsidR="00C54FC6" w:rsidRDefault="00C54FC6" w:rsidP="00505CEA">
      <w:pPr>
        <w:ind w:firstLine="709"/>
        <w:jc w:val="center"/>
        <w:rPr>
          <w:rFonts w:ascii="Cambria" w:hAnsi="Cambria"/>
          <w:b/>
          <w:lang w:val="en-US"/>
        </w:rPr>
      </w:pPr>
    </w:p>
    <w:p w:rsidR="00C54FC6" w:rsidRDefault="00C54FC6" w:rsidP="00505CEA">
      <w:pPr>
        <w:ind w:firstLine="709"/>
        <w:jc w:val="center"/>
        <w:rPr>
          <w:rFonts w:ascii="Cambria" w:hAnsi="Cambria"/>
          <w:b/>
          <w:lang w:val="en-US"/>
        </w:rPr>
      </w:pPr>
    </w:p>
    <w:p w:rsidR="002863F8" w:rsidRPr="005F3B73" w:rsidRDefault="002863F8" w:rsidP="00505CEA">
      <w:pPr>
        <w:ind w:firstLine="709"/>
        <w:jc w:val="center"/>
        <w:rPr>
          <w:rFonts w:ascii="Cambria" w:hAnsi="Cambria"/>
          <w:b/>
          <w:sz w:val="32"/>
          <w:szCs w:val="32"/>
        </w:rPr>
      </w:pPr>
      <w:bookmarkStart w:id="0" w:name="_GoBack"/>
      <w:bookmarkEnd w:id="0"/>
      <w:r w:rsidRPr="005F3B73">
        <w:rPr>
          <w:rFonts w:ascii="Cambria" w:hAnsi="Cambria"/>
          <w:b/>
          <w:lang w:val="en-US"/>
        </w:rPr>
        <w:lastRenderedPageBreak/>
        <w:t>V</w:t>
      </w:r>
      <w:r w:rsidRPr="005F3B73">
        <w:rPr>
          <w:rFonts w:ascii="Cambria" w:hAnsi="Cambria"/>
          <w:b/>
          <w:sz w:val="32"/>
          <w:szCs w:val="32"/>
        </w:rPr>
        <w:t>. Дефицит (профицит) бюджета поселения и источники его финансирования</w:t>
      </w:r>
    </w:p>
    <w:p w:rsidR="002863F8" w:rsidRPr="005F3B73" w:rsidRDefault="002863F8" w:rsidP="00505CEA">
      <w:pPr>
        <w:ind w:firstLine="709"/>
        <w:jc w:val="center"/>
        <w:rPr>
          <w:rFonts w:ascii="Cambria" w:hAnsi="Cambria"/>
          <w:b/>
          <w:sz w:val="32"/>
          <w:szCs w:val="32"/>
        </w:rPr>
      </w:pPr>
    </w:p>
    <w:p w:rsidR="002863F8" w:rsidRPr="005F3B73" w:rsidRDefault="0051688B" w:rsidP="00505CEA">
      <w:pPr>
        <w:ind w:firstLine="709"/>
        <w:rPr>
          <w:bCs/>
        </w:rPr>
      </w:pPr>
      <w:r w:rsidRPr="005F3B73">
        <w:rPr>
          <w:bCs/>
        </w:rPr>
        <w:t>Бюджет Кривянского сельского поселения Октябрьского района на 2026 год и на плановый период 2027 и 2028 годов предлагается сбалансированным.</w:t>
      </w:r>
    </w:p>
    <w:p w:rsidR="002863F8" w:rsidRPr="005F3B73" w:rsidRDefault="002863F8" w:rsidP="0051688B">
      <w:pPr>
        <w:rPr>
          <w:bCs/>
        </w:rPr>
      </w:pPr>
    </w:p>
    <w:p w:rsidR="0051688B" w:rsidRPr="005F3B73" w:rsidRDefault="0051688B" w:rsidP="0051688B">
      <w:pPr>
        <w:rPr>
          <w:bCs/>
          <w:highlight w:val="yellow"/>
        </w:rPr>
      </w:pPr>
    </w:p>
    <w:p w:rsidR="002863F8" w:rsidRPr="005F3B73" w:rsidRDefault="002863F8" w:rsidP="004B3516">
      <w:pPr>
        <w:rPr>
          <w:szCs w:val="28"/>
        </w:rPr>
      </w:pPr>
      <w:r w:rsidRPr="005F3B73">
        <w:rPr>
          <w:szCs w:val="28"/>
        </w:rPr>
        <w:t xml:space="preserve">Глава Администрации </w:t>
      </w:r>
    </w:p>
    <w:p w:rsidR="002863F8" w:rsidRPr="00864ABD" w:rsidRDefault="0051688B" w:rsidP="00A75BF5">
      <w:pPr>
        <w:rPr>
          <w:szCs w:val="28"/>
        </w:rPr>
      </w:pPr>
      <w:r w:rsidRPr="005F3B73">
        <w:rPr>
          <w:szCs w:val="28"/>
        </w:rPr>
        <w:t>Кривянского</w:t>
      </w:r>
      <w:r w:rsidR="002863F8" w:rsidRPr="005F3B73">
        <w:rPr>
          <w:szCs w:val="28"/>
        </w:rPr>
        <w:t xml:space="preserve"> сельского поселения                                                </w:t>
      </w:r>
      <w:r w:rsidRPr="005F3B73">
        <w:rPr>
          <w:szCs w:val="28"/>
        </w:rPr>
        <w:t xml:space="preserve">    Е.Г. Страданченков</w:t>
      </w:r>
    </w:p>
    <w:sectPr w:rsidR="002863F8" w:rsidRPr="00864ABD" w:rsidSect="00E93092">
      <w:headerReference w:type="default" r:id="rId7"/>
      <w:pgSz w:w="11906" w:h="16838"/>
      <w:pgMar w:top="567" w:right="567" w:bottom="567"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6959" w:rsidRDefault="00046959" w:rsidP="001957DA">
      <w:r>
        <w:separator/>
      </w:r>
    </w:p>
  </w:endnote>
  <w:endnote w:type="continuationSeparator" w:id="0">
    <w:p w:rsidR="00046959" w:rsidRDefault="00046959" w:rsidP="00195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6959" w:rsidRDefault="00046959" w:rsidP="001957DA">
      <w:r>
        <w:separator/>
      </w:r>
    </w:p>
  </w:footnote>
  <w:footnote w:type="continuationSeparator" w:id="0">
    <w:p w:rsidR="00046959" w:rsidRDefault="00046959" w:rsidP="001957D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432E" w:rsidRDefault="0043432E">
    <w:pPr>
      <w:pStyle w:val="a9"/>
      <w:jc w:val="center"/>
    </w:pPr>
    <w:r>
      <w:fldChar w:fldCharType="begin"/>
    </w:r>
    <w:r>
      <w:instrText xml:space="preserve"> PAGE   \* MERGEFORMAT </w:instrText>
    </w:r>
    <w:r>
      <w:fldChar w:fldCharType="separate"/>
    </w:r>
    <w:r w:rsidR="00C54FC6">
      <w:rPr>
        <w:noProof/>
      </w:rPr>
      <w:t>14</w:t>
    </w:r>
    <w:r>
      <w:rPr>
        <w:noProof/>
      </w:rPr>
      <w:fldChar w:fldCharType="end"/>
    </w:r>
  </w:p>
  <w:p w:rsidR="0043432E" w:rsidRDefault="0043432E">
    <w:pPr>
      <w:pStyle w:val="a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D101A"/>
    <w:multiLevelType w:val="hybridMultilevel"/>
    <w:tmpl w:val="AA4EDF8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648286E"/>
    <w:multiLevelType w:val="hybridMultilevel"/>
    <w:tmpl w:val="73EA4344"/>
    <w:lvl w:ilvl="0" w:tplc="B7BE9C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8FA2083"/>
    <w:multiLevelType w:val="hybridMultilevel"/>
    <w:tmpl w:val="17C65C18"/>
    <w:lvl w:ilvl="0" w:tplc="C41871A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15:restartNumberingAfterBreak="0">
    <w:nsid w:val="0D97009C"/>
    <w:multiLevelType w:val="hybridMultilevel"/>
    <w:tmpl w:val="141856D2"/>
    <w:lvl w:ilvl="0" w:tplc="08503D98">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421E97"/>
    <w:multiLevelType w:val="hybridMultilevel"/>
    <w:tmpl w:val="A6B4D71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F560404"/>
    <w:multiLevelType w:val="hybridMultilevel"/>
    <w:tmpl w:val="FA4E13F4"/>
    <w:lvl w:ilvl="0" w:tplc="0796803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987A5F"/>
    <w:multiLevelType w:val="hybridMultilevel"/>
    <w:tmpl w:val="307A42B8"/>
    <w:lvl w:ilvl="0" w:tplc="E12E5EE0">
      <w:start w:val="1"/>
      <w:numFmt w:val="upperRoman"/>
      <w:lvlText w:val="%1."/>
      <w:lvlJc w:val="left"/>
      <w:pPr>
        <w:ind w:left="4950" w:hanging="720"/>
      </w:pPr>
      <w:rPr>
        <w:rFonts w:cs="Times New Roman" w:hint="default"/>
      </w:rPr>
    </w:lvl>
    <w:lvl w:ilvl="1" w:tplc="04190019" w:tentative="1">
      <w:start w:val="1"/>
      <w:numFmt w:val="lowerLetter"/>
      <w:lvlText w:val="%2."/>
      <w:lvlJc w:val="left"/>
      <w:pPr>
        <w:ind w:left="5310" w:hanging="360"/>
      </w:pPr>
      <w:rPr>
        <w:rFonts w:cs="Times New Roman"/>
      </w:rPr>
    </w:lvl>
    <w:lvl w:ilvl="2" w:tplc="0419001B" w:tentative="1">
      <w:start w:val="1"/>
      <w:numFmt w:val="lowerRoman"/>
      <w:lvlText w:val="%3."/>
      <w:lvlJc w:val="right"/>
      <w:pPr>
        <w:ind w:left="6030" w:hanging="180"/>
      </w:pPr>
      <w:rPr>
        <w:rFonts w:cs="Times New Roman"/>
      </w:rPr>
    </w:lvl>
    <w:lvl w:ilvl="3" w:tplc="0419000F" w:tentative="1">
      <w:start w:val="1"/>
      <w:numFmt w:val="decimal"/>
      <w:lvlText w:val="%4."/>
      <w:lvlJc w:val="left"/>
      <w:pPr>
        <w:ind w:left="6750" w:hanging="360"/>
      </w:pPr>
      <w:rPr>
        <w:rFonts w:cs="Times New Roman"/>
      </w:rPr>
    </w:lvl>
    <w:lvl w:ilvl="4" w:tplc="04190019" w:tentative="1">
      <w:start w:val="1"/>
      <w:numFmt w:val="lowerLetter"/>
      <w:lvlText w:val="%5."/>
      <w:lvlJc w:val="left"/>
      <w:pPr>
        <w:ind w:left="7470" w:hanging="360"/>
      </w:pPr>
      <w:rPr>
        <w:rFonts w:cs="Times New Roman"/>
      </w:rPr>
    </w:lvl>
    <w:lvl w:ilvl="5" w:tplc="0419001B" w:tentative="1">
      <w:start w:val="1"/>
      <w:numFmt w:val="lowerRoman"/>
      <w:lvlText w:val="%6."/>
      <w:lvlJc w:val="right"/>
      <w:pPr>
        <w:ind w:left="8190" w:hanging="180"/>
      </w:pPr>
      <w:rPr>
        <w:rFonts w:cs="Times New Roman"/>
      </w:rPr>
    </w:lvl>
    <w:lvl w:ilvl="6" w:tplc="0419000F" w:tentative="1">
      <w:start w:val="1"/>
      <w:numFmt w:val="decimal"/>
      <w:lvlText w:val="%7."/>
      <w:lvlJc w:val="left"/>
      <w:pPr>
        <w:ind w:left="8910" w:hanging="360"/>
      </w:pPr>
      <w:rPr>
        <w:rFonts w:cs="Times New Roman"/>
      </w:rPr>
    </w:lvl>
    <w:lvl w:ilvl="7" w:tplc="04190019" w:tentative="1">
      <w:start w:val="1"/>
      <w:numFmt w:val="lowerLetter"/>
      <w:lvlText w:val="%8."/>
      <w:lvlJc w:val="left"/>
      <w:pPr>
        <w:ind w:left="9630" w:hanging="360"/>
      </w:pPr>
      <w:rPr>
        <w:rFonts w:cs="Times New Roman"/>
      </w:rPr>
    </w:lvl>
    <w:lvl w:ilvl="8" w:tplc="0419001B" w:tentative="1">
      <w:start w:val="1"/>
      <w:numFmt w:val="lowerRoman"/>
      <w:lvlText w:val="%9."/>
      <w:lvlJc w:val="right"/>
      <w:pPr>
        <w:ind w:left="10350" w:hanging="180"/>
      </w:pPr>
      <w:rPr>
        <w:rFonts w:cs="Times New Roman"/>
      </w:rPr>
    </w:lvl>
  </w:abstractNum>
  <w:abstractNum w:abstractNumId="7" w15:restartNumberingAfterBreak="0">
    <w:nsid w:val="11BC04D3"/>
    <w:multiLevelType w:val="hybridMultilevel"/>
    <w:tmpl w:val="ABB0218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1F64F6C"/>
    <w:multiLevelType w:val="hybridMultilevel"/>
    <w:tmpl w:val="20829C5A"/>
    <w:lvl w:ilvl="0" w:tplc="91C0DA0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C5B0897"/>
    <w:multiLevelType w:val="hybridMultilevel"/>
    <w:tmpl w:val="9D902A04"/>
    <w:lvl w:ilvl="0" w:tplc="A178F946">
      <w:start w:val="1"/>
      <w:numFmt w:val="decimal"/>
      <w:lvlText w:val="%1)"/>
      <w:lvlJc w:val="left"/>
      <w:pPr>
        <w:ind w:left="1069" w:hanging="360"/>
      </w:pPr>
      <w:rPr>
        <w:rFonts w:cs="Arial"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15:restartNumberingAfterBreak="0">
    <w:nsid w:val="1C9B21D8"/>
    <w:multiLevelType w:val="hybridMultilevel"/>
    <w:tmpl w:val="FF40CC2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15:restartNumberingAfterBreak="0">
    <w:nsid w:val="1EE4354A"/>
    <w:multiLevelType w:val="hybridMultilevel"/>
    <w:tmpl w:val="31A4CF1A"/>
    <w:lvl w:ilvl="0" w:tplc="3C0268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1DA610F"/>
    <w:multiLevelType w:val="hybridMultilevel"/>
    <w:tmpl w:val="1AAC8ACC"/>
    <w:lvl w:ilvl="0" w:tplc="CB7E3EAE">
      <w:start w:val="1"/>
      <w:numFmt w:val="decimal"/>
      <w:suff w:val="space"/>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6246E29"/>
    <w:multiLevelType w:val="hybridMultilevel"/>
    <w:tmpl w:val="B96610C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15:restartNumberingAfterBreak="0">
    <w:nsid w:val="29636786"/>
    <w:multiLevelType w:val="multilevel"/>
    <w:tmpl w:val="BEA07736"/>
    <w:lvl w:ilvl="0">
      <w:start w:val="1"/>
      <w:numFmt w:val="decimal"/>
      <w:pStyle w:val="a"/>
      <w:lvlText w:val="%1.   "/>
      <w:lvlJc w:val="left"/>
      <w:pPr>
        <w:tabs>
          <w:tab w:val="num" w:pos="1571"/>
        </w:tabs>
        <w:ind w:firstLine="851"/>
      </w:pPr>
      <w:rPr>
        <w:rFonts w:cs="Times New Roman"/>
      </w:rPr>
    </w:lvl>
    <w:lvl w:ilvl="1">
      <w:start w:val="1"/>
      <w:numFmt w:val="decimal"/>
      <w:lvlText w:val="%1.%2 "/>
      <w:lvlJc w:val="left"/>
      <w:pPr>
        <w:tabs>
          <w:tab w:val="num" w:pos="1684"/>
        </w:tabs>
        <w:ind w:left="57" w:firstLine="907"/>
      </w:pPr>
      <w:rPr>
        <w:rFonts w:cs="Times New Roman"/>
      </w:r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5" w15:restartNumberingAfterBreak="0">
    <w:nsid w:val="2BF4654C"/>
    <w:multiLevelType w:val="hybridMultilevel"/>
    <w:tmpl w:val="C9FAFB84"/>
    <w:lvl w:ilvl="0" w:tplc="4E1258A6">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6" w15:restartNumberingAfterBreak="0">
    <w:nsid w:val="2F797310"/>
    <w:multiLevelType w:val="multilevel"/>
    <w:tmpl w:val="BCD4AE6A"/>
    <w:lvl w:ilvl="0">
      <w:start w:val="7"/>
      <w:numFmt w:val="decimal"/>
      <w:lvlText w:val="%1."/>
      <w:lvlJc w:val="left"/>
      <w:pPr>
        <w:ind w:left="645" w:hanging="645"/>
      </w:pPr>
      <w:rPr>
        <w:rFonts w:cs="Times New Roman" w:hint="default"/>
        <w:b w:val="0"/>
      </w:rPr>
    </w:lvl>
    <w:lvl w:ilvl="1">
      <w:start w:val="10"/>
      <w:numFmt w:val="decimal"/>
      <w:lvlText w:val="%1.%2."/>
      <w:lvlJc w:val="left"/>
      <w:pPr>
        <w:ind w:left="1430" w:hanging="720"/>
      </w:pPr>
      <w:rPr>
        <w:rFonts w:cs="Times New Roman" w:hint="default"/>
        <w:b/>
        <w:i/>
      </w:rPr>
    </w:lvl>
    <w:lvl w:ilvl="2">
      <w:start w:val="1"/>
      <w:numFmt w:val="decimal"/>
      <w:lvlText w:val="%1.%2.%3."/>
      <w:lvlJc w:val="left"/>
      <w:pPr>
        <w:ind w:left="2138" w:hanging="720"/>
      </w:pPr>
      <w:rPr>
        <w:rFonts w:cs="Times New Roman" w:hint="default"/>
        <w:b w:val="0"/>
      </w:rPr>
    </w:lvl>
    <w:lvl w:ilvl="3">
      <w:start w:val="1"/>
      <w:numFmt w:val="decimal"/>
      <w:lvlText w:val="%1.%2.%3.%4."/>
      <w:lvlJc w:val="left"/>
      <w:pPr>
        <w:ind w:left="3207" w:hanging="1080"/>
      </w:pPr>
      <w:rPr>
        <w:rFonts w:cs="Times New Roman" w:hint="default"/>
        <w:b w:val="0"/>
      </w:rPr>
    </w:lvl>
    <w:lvl w:ilvl="4">
      <w:start w:val="1"/>
      <w:numFmt w:val="decimal"/>
      <w:lvlText w:val="%1.%2.%3.%4.%5."/>
      <w:lvlJc w:val="left"/>
      <w:pPr>
        <w:ind w:left="4276" w:hanging="1440"/>
      </w:pPr>
      <w:rPr>
        <w:rFonts w:cs="Times New Roman" w:hint="default"/>
        <w:b w:val="0"/>
      </w:rPr>
    </w:lvl>
    <w:lvl w:ilvl="5">
      <w:start w:val="1"/>
      <w:numFmt w:val="decimal"/>
      <w:lvlText w:val="%1.%2.%3.%4.%5.%6."/>
      <w:lvlJc w:val="left"/>
      <w:pPr>
        <w:ind w:left="4985" w:hanging="1440"/>
      </w:pPr>
      <w:rPr>
        <w:rFonts w:cs="Times New Roman" w:hint="default"/>
        <w:b w:val="0"/>
      </w:rPr>
    </w:lvl>
    <w:lvl w:ilvl="6">
      <w:start w:val="1"/>
      <w:numFmt w:val="decimal"/>
      <w:lvlText w:val="%1.%2.%3.%4.%5.%6.%7."/>
      <w:lvlJc w:val="left"/>
      <w:pPr>
        <w:ind w:left="6054" w:hanging="1800"/>
      </w:pPr>
      <w:rPr>
        <w:rFonts w:cs="Times New Roman" w:hint="default"/>
        <w:b w:val="0"/>
      </w:rPr>
    </w:lvl>
    <w:lvl w:ilvl="7">
      <w:start w:val="1"/>
      <w:numFmt w:val="decimal"/>
      <w:lvlText w:val="%1.%2.%3.%4.%5.%6.%7.%8."/>
      <w:lvlJc w:val="left"/>
      <w:pPr>
        <w:ind w:left="7123" w:hanging="2160"/>
      </w:pPr>
      <w:rPr>
        <w:rFonts w:cs="Times New Roman" w:hint="default"/>
        <w:b w:val="0"/>
      </w:rPr>
    </w:lvl>
    <w:lvl w:ilvl="8">
      <w:start w:val="1"/>
      <w:numFmt w:val="decimal"/>
      <w:lvlText w:val="%1.%2.%3.%4.%5.%6.%7.%8.%9."/>
      <w:lvlJc w:val="left"/>
      <w:pPr>
        <w:ind w:left="7832" w:hanging="2160"/>
      </w:pPr>
      <w:rPr>
        <w:rFonts w:cs="Times New Roman" w:hint="default"/>
        <w:b w:val="0"/>
      </w:rPr>
    </w:lvl>
  </w:abstractNum>
  <w:abstractNum w:abstractNumId="17" w15:restartNumberingAfterBreak="0">
    <w:nsid w:val="33E94063"/>
    <w:multiLevelType w:val="multilevel"/>
    <w:tmpl w:val="988217F0"/>
    <w:lvl w:ilvl="0">
      <w:start w:val="1"/>
      <w:numFmt w:val="decimal"/>
      <w:lvlText w:val="%1."/>
      <w:lvlJc w:val="left"/>
      <w:pPr>
        <w:ind w:left="928" w:hanging="360"/>
      </w:pPr>
      <w:rPr>
        <w:rFonts w:cs="Times New Roman" w:hint="default"/>
        <w:b/>
        <w:i/>
      </w:rPr>
    </w:lvl>
    <w:lvl w:ilvl="1">
      <w:start w:val="9"/>
      <w:numFmt w:val="decimal"/>
      <w:isLgl/>
      <w:lvlText w:val="%1.%2."/>
      <w:lvlJc w:val="left"/>
      <w:pPr>
        <w:ind w:left="1429" w:hanging="720"/>
      </w:pPr>
      <w:rPr>
        <w:rFonts w:cs="Times New Roman" w:hint="default"/>
        <w:b w:val="0"/>
      </w:rPr>
    </w:lvl>
    <w:lvl w:ilvl="2">
      <w:start w:val="1"/>
      <w:numFmt w:val="decimal"/>
      <w:isLgl/>
      <w:lvlText w:val="%1.%2.%3."/>
      <w:lvlJc w:val="left"/>
      <w:pPr>
        <w:ind w:left="1570" w:hanging="720"/>
      </w:pPr>
      <w:rPr>
        <w:rFonts w:cs="Times New Roman" w:hint="default"/>
        <w:b/>
      </w:rPr>
    </w:lvl>
    <w:lvl w:ilvl="3">
      <w:start w:val="1"/>
      <w:numFmt w:val="decimal"/>
      <w:isLgl/>
      <w:lvlText w:val="%1.%2.%3.%4."/>
      <w:lvlJc w:val="left"/>
      <w:pPr>
        <w:ind w:left="2071" w:hanging="1080"/>
      </w:pPr>
      <w:rPr>
        <w:rFonts w:cs="Times New Roman" w:hint="default"/>
        <w:b/>
      </w:rPr>
    </w:lvl>
    <w:lvl w:ilvl="4">
      <w:start w:val="1"/>
      <w:numFmt w:val="decimal"/>
      <w:isLgl/>
      <w:lvlText w:val="%1.%2.%3.%4.%5."/>
      <w:lvlJc w:val="left"/>
      <w:pPr>
        <w:ind w:left="2572" w:hanging="1440"/>
      </w:pPr>
      <w:rPr>
        <w:rFonts w:cs="Times New Roman" w:hint="default"/>
        <w:b/>
      </w:rPr>
    </w:lvl>
    <w:lvl w:ilvl="5">
      <w:start w:val="1"/>
      <w:numFmt w:val="decimal"/>
      <w:isLgl/>
      <w:lvlText w:val="%1.%2.%3.%4.%5.%6."/>
      <w:lvlJc w:val="left"/>
      <w:pPr>
        <w:ind w:left="2713" w:hanging="1440"/>
      </w:pPr>
      <w:rPr>
        <w:rFonts w:cs="Times New Roman" w:hint="default"/>
        <w:b/>
      </w:rPr>
    </w:lvl>
    <w:lvl w:ilvl="6">
      <w:start w:val="1"/>
      <w:numFmt w:val="decimal"/>
      <w:isLgl/>
      <w:lvlText w:val="%1.%2.%3.%4.%5.%6.%7."/>
      <w:lvlJc w:val="left"/>
      <w:pPr>
        <w:ind w:left="3214" w:hanging="1800"/>
      </w:pPr>
      <w:rPr>
        <w:rFonts w:cs="Times New Roman" w:hint="default"/>
        <w:b/>
      </w:rPr>
    </w:lvl>
    <w:lvl w:ilvl="7">
      <w:start w:val="1"/>
      <w:numFmt w:val="decimal"/>
      <w:isLgl/>
      <w:lvlText w:val="%1.%2.%3.%4.%5.%6.%7.%8."/>
      <w:lvlJc w:val="left"/>
      <w:pPr>
        <w:ind w:left="3715" w:hanging="2160"/>
      </w:pPr>
      <w:rPr>
        <w:rFonts w:cs="Times New Roman" w:hint="default"/>
        <w:b/>
      </w:rPr>
    </w:lvl>
    <w:lvl w:ilvl="8">
      <w:start w:val="1"/>
      <w:numFmt w:val="decimal"/>
      <w:isLgl/>
      <w:lvlText w:val="%1.%2.%3.%4.%5.%6.%7.%8.%9."/>
      <w:lvlJc w:val="left"/>
      <w:pPr>
        <w:ind w:left="3856" w:hanging="2160"/>
      </w:pPr>
      <w:rPr>
        <w:rFonts w:cs="Times New Roman" w:hint="default"/>
        <w:b/>
      </w:rPr>
    </w:lvl>
  </w:abstractNum>
  <w:abstractNum w:abstractNumId="18" w15:restartNumberingAfterBreak="0">
    <w:nsid w:val="36395F03"/>
    <w:multiLevelType w:val="hybridMultilevel"/>
    <w:tmpl w:val="37200FA4"/>
    <w:lvl w:ilvl="0" w:tplc="630E9BB6">
      <w:start w:val="1"/>
      <w:numFmt w:val="decimal"/>
      <w:lvlText w:val="%1."/>
      <w:lvlJc w:val="left"/>
      <w:pPr>
        <w:ind w:left="1211" w:hanging="360"/>
      </w:pPr>
      <w:rPr>
        <w:rFonts w:cs="Times New Roman" w:hint="default"/>
        <w:b/>
        <w:i/>
      </w:rPr>
    </w:lvl>
    <w:lvl w:ilvl="1" w:tplc="04190019">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9" w15:restartNumberingAfterBreak="0">
    <w:nsid w:val="37EC201C"/>
    <w:multiLevelType w:val="hybridMultilevel"/>
    <w:tmpl w:val="693A701E"/>
    <w:lvl w:ilvl="0" w:tplc="FFFFFFFF">
      <w:start w:val="1"/>
      <w:numFmt w:val="bullet"/>
      <w:lvlText w:val="-"/>
      <w:lvlJc w:val="left"/>
      <w:pPr>
        <w:tabs>
          <w:tab w:val="num" w:pos="1065"/>
        </w:tabs>
        <w:ind w:left="1065" w:hanging="360"/>
      </w:pPr>
      <w:rPr>
        <w:rFonts w:ascii="Times New Roman" w:eastAsia="Times New Roman" w:hAnsi="Times New Roman" w:hint="default"/>
      </w:rPr>
    </w:lvl>
    <w:lvl w:ilvl="1" w:tplc="FFFFFFFF">
      <w:start w:val="1"/>
      <w:numFmt w:val="decimal"/>
      <w:lvlText w:val="%2."/>
      <w:lvlJc w:val="left"/>
      <w:pPr>
        <w:tabs>
          <w:tab w:val="num" w:pos="1785"/>
        </w:tabs>
        <w:ind w:left="1785" w:hanging="360"/>
      </w:pPr>
      <w:rPr>
        <w:rFonts w:cs="Times New Roman"/>
      </w:rPr>
    </w:lvl>
    <w:lvl w:ilvl="2" w:tplc="FFFFFFFF" w:tentative="1">
      <w:start w:val="1"/>
      <w:numFmt w:val="bullet"/>
      <w:lvlText w:val=""/>
      <w:lvlJc w:val="left"/>
      <w:pPr>
        <w:tabs>
          <w:tab w:val="num" w:pos="2505"/>
        </w:tabs>
        <w:ind w:left="2505" w:hanging="360"/>
      </w:pPr>
      <w:rPr>
        <w:rFonts w:ascii="Wingdings" w:hAnsi="Wingdings" w:hint="default"/>
      </w:rPr>
    </w:lvl>
    <w:lvl w:ilvl="3" w:tplc="FFFFFFFF" w:tentative="1">
      <w:start w:val="1"/>
      <w:numFmt w:val="bullet"/>
      <w:lvlText w:val=""/>
      <w:lvlJc w:val="left"/>
      <w:pPr>
        <w:tabs>
          <w:tab w:val="num" w:pos="3225"/>
        </w:tabs>
        <w:ind w:left="3225" w:hanging="360"/>
      </w:pPr>
      <w:rPr>
        <w:rFonts w:ascii="Symbol" w:hAnsi="Symbol" w:hint="default"/>
      </w:rPr>
    </w:lvl>
    <w:lvl w:ilvl="4" w:tplc="FFFFFFFF" w:tentative="1">
      <w:start w:val="1"/>
      <w:numFmt w:val="bullet"/>
      <w:lvlText w:val="o"/>
      <w:lvlJc w:val="left"/>
      <w:pPr>
        <w:tabs>
          <w:tab w:val="num" w:pos="3945"/>
        </w:tabs>
        <w:ind w:left="3945" w:hanging="360"/>
      </w:pPr>
      <w:rPr>
        <w:rFonts w:ascii="Courier New" w:hAnsi="Courier New" w:hint="default"/>
      </w:rPr>
    </w:lvl>
    <w:lvl w:ilvl="5" w:tplc="FFFFFFFF" w:tentative="1">
      <w:start w:val="1"/>
      <w:numFmt w:val="bullet"/>
      <w:lvlText w:val=""/>
      <w:lvlJc w:val="left"/>
      <w:pPr>
        <w:tabs>
          <w:tab w:val="num" w:pos="4665"/>
        </w:tabs>
        <w:ind w:left="4665" w:hanging="360"/>
      </w:pPr>
      <w:rPr>
        <w:rFonts w:ascii="Wingdings" w:hAnsi="Wingdings" w:hint="default"/>
      </w:rPr>
    </w:lvl>
    <w:lvl w:ilvl="6" w:tplc="FFFFFFFF" w:tentative="1">
      <w:start w:val="1"/>
      <w:numFmt w:val="bullet"/>
      <w:lvlText w:val=""/>
      <w:lvlJc w:val="left"/>
      <w:pPr>
        <w:tabs>
          <w:tab w:val="num" w:pos="5385"/>
        </w:tabs>
        <w:ind w:left="5385" w:hanging="360"/>
      </w:pPr>
      <w:rPr>
        <w:rFonts w:ascii="Symbol" w:hAnsi="Symbol" w:hint="default"/>
      </w:rPr>
    </w:lvl>
    <w:lvl w:ilvl="7" w:tplc="FFFFFFFF" w:tentative="1">
      <w:start w:val="1"/>
      <w:numFmt w:val="bullet"/>
      <w:lvlText w:val="o"/>
      <w:lvlJc w:val="left"/>
      <w:pPr>
        <w:tabs>
          <w:tab w:val="num" w:pos="6105"/>
        </w:tabs>
        <w:ind w:left="6105" w:hanging="360"/>
      </w:pPr>
      <w:rPr>
        <w:rFonts w:ascii="Courier New" w:hAnsi="Courier New" w:hint="default"/>
      </w:rPr>
    </w:lvl>
    <w:lvl w:ilvl="8" w:tplc="FFFFFFFF" w:tentative="1">
      <w:start w:val="1"/>
      <w:numFmt w:val="bullet"/>
      <w:lvlText w:val=""/>
      <w:lvlJc w:val="left"/>
      <w:pPr>
        <w:tabs>
          <w:tab w:val="num" w:pos="6825"/>
        </w:tabs>
        <w:ind w:left="6825" w:hanging="360"/>
      </w:pPr>
      <w:rPr>
        <w:rFonts w:ascii="Wingdings" w:hAnsi="Wingdings" w:hint="default"/>
      </w:rPr>
    </w:lvl>
  </w:abstractNum>
  <w:abstractNum w:abstractNumId="20" w15:restartNumberingAfterBreak="0">
    <w:nsid w:val="3A3C4F8E"/>
    <w:multiLevelType w:val="multilevel"/>
    <w:tmpl w:val="71AA2100"/>
    <w:lvl w:ilvl="0">
      <w:start w:val="7"/>
      <w:numFmt w:val="decimal"/>
      <w:lvlText w:val="%1."/>
      <w:lvlJc w:val="left"/>
      <w:pPr>
        <w:ind w:left="480" w:hanging="480"/>
      </w:pPr>
      <w:rPr>
        <w:rFonts w:cs="Times New Roman" w:hint="default"/>
      </w:rPr>
    </w:lvl>
    <w:lvl w:ilvl="1">
      <w:start w:val="1"/>
      <w:numFmt w:val="decimal"/>
      <w:lvlText w:val="%1.%2."/>
      <w:lvlJc w:val="left"/>
      <w:pPr>
        <w:ind w:left="1288" w:hanging="720"/>
      </w:pPr>
      <w:rPr>
        <w:rFonts w:cs="Times New Roman" w:hint="default"/>
        <w:b/>
        <w:i/>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4276" w:hanging="144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7123" w:hanging="216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1" w15:restartNumberingAfterBreak="0">
    <w:nsid w:val="3A447270"/>
    <w:multiLevelType w:val="hybridMultilevel"/>
    <w:tmpl w:val="40BE1BA4"/>
    <w:lvl w:ilvl="0" w:tplc="0960E45C">
      <w:start w:val="1"/>
      <w:numFmt w:val="decimal"/>
      <w:lvlText w:val="%1)"/>
      <w:lvlJc w:val="left"/>
      <w:pPr>
        <w:ind w:left="1699" w:hanging="99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2" w15:restartNumberingAfterBreak="0">
    <w:nsid w:val="3AD13513"/>
    <w:multiLevelType w:val="hybridMultilevel"/>
    <w:tmpl w:val="9640B32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C6E190A"/>
    <w:multiLevelType w:val="hybridMultilevel"/>
    <w:tmpl w:val="207A4CF4"/>
    <w:lvl w:ilvl="0" w:tplc="4E7C4EB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4" w15:restartNumberingAfterBreak="0">
    <w:nsid w:val="42C96416"/>
    <w:multiLevelType w:val="hybridMultilevel"/>
    <w:tmpl w:val="CA26BB64"/>
    <w:lvl w:ilvl="0" w:tplc="0A40758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5" w15:restartNumberingAfterBreak="0">
    <w:nsid w:val="45F807EF"/>
    <w:multiLevelType w:val="hybridMultilevel"/>
    <w:tmpl w:val="D832B310"/>
    <w:lvl w:ilvl="0" w:tplc="F4A4E58C">
      <w:start w:val="4"/>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15:restartNumberingAfterBreak="0">
    <w:nsid w:val="542855A2"/>
    <w:multiLevelType w:val="hybridMultilevel"/>
    <w:tmpl w:val="BBC62678"/>
    <w:lvl w:ilvl="0" w:tplc="30E0746C">
      <w:numFmt w:val="bullet"/>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7" w15:restartNumberingAfterBreak="0">
    <w:nsid w:val="5B5C1C58"/>
    <w:multiLevelType w:val="singleLevel"/>
    <w:tmpl w:val="07640694"/>
    <w:lvl w:ilvl="0">
      <w:start w:val="14"/>
      <w:numFmt w:val="bullet"/>
      <w:lvlText w:val="-"/>
      <w:lvlJc w:val="left"/>
      <w:pPr>
        <w:tabs>
          <w:tab w:val="num" w:pos="585"/>
        </w:tabs>
        <w:ind w:left="585" w:hanging="360"/>
      </w:pPr>
      <w:rPr>
        <w:rFonts w:hint="default"/>
      </w:rPr>
    </w:lvl>
  </w:abstractNum>
  <w:abstractNum w:abstractNumId="28" w15:restartNumberingAfterBreak="0">
    <w:nsid w:val="5C3234D9"/>
    <w:multiLevelType w:val="hybridMultilevel"/>
    <w:tmpl w:val="B726C372"/>
    <w:lvl w:ilvl="0" w:tplc="0E0427C2">
      <w:numFmt w:val="bullet"/>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9" w15:restartNumberingAfterBreak="0">
    <w:nsid w:val="5E5D5BE1"/>
    <w:multiLevelType w:val="hybridMultilevel"/>
    <w:tmpl w:val="00D2FA8A"/>
    <w:lvl w:ilvl="0" w:tplc="3C0268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3C714CF"/>
    <w:multiLevelType w:val="hybridMultilevel"/>
    <w:tmpl w:val="DAAA2AB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6B4754DF"/>
    <w:multiLevelType w:val="hybridMultilevel"/>
    <w:tmpl w:val="39E6AA5C"/>
    <w:lvl w:ilvl="0" w:tplc="B3520042">
      <w:start w:val="1"/>
      <w:numFmt w:val="decimal"/>
      <w:lvlText w:val="%1)"/>
      <w:lvlJc w:val="left"/>
      <w:pPr>
        <w:tabs>
          <w:tab w:val="num" w:pos="1065"/>
        </w:tabs>
        <w:ind w:left="1065"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32" w15:restartNumberingAfterBreak="0">
    <w:nsid w:val="6BE860B6"/>
    <w:multiLevelType w:val="hybridMultilevel"/>
    <w:tmpl w:val="4BE02478"/>
    <w:lvl w:ilvl="0" w:tplc="E28CBA3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3" w15:restartNumberingAfterBreak="0">
    <w:nsid w:val="752D1180"/>
    <w:multiLevelType w:val="hybridMultilevel"/>
    <w:tmpl w:val="B8505606"/>
    <w:lvl w:ilvl="0" w:tplc="A12C8F2A">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34" w15:restartNumberingAfterBreak="0">
    <w:nsid w:val="7A2B1CEC"/>
    <w:multiLevelType w:val="hybridMultilevel"/>
    <w:tmpl w:val="17A80DE4"/>
    <w:lvl w:ilvl="0" w:tplc="62F49824">
      <w:start w:val="1"/>
      <w:numFmt w:val="upperRoman"/>
      <w:lvlText w:val="%1."/>
      <w:lvlJc w:val="left"/>
      <w:pPr>
        <w:tabs>
          <w:tab w:val="num" w:pos="2138"/>
        </w:tabs>
        <w:ind w:left="2138" w:hanging="72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num w:numId="1">
    <w:abstractNumId w:val="6"/>
  </w:num>
  <w:num w:numId="2">
    <w:abstractNumId w:val="17"/>
  </w:num>
  <w:num w:numId="3">
    <w:abstractNumId w:val="18"/>
  </w:num>
  <w:num w:numId="4">
    <w:abstractNumId w:val="32"/>
  </w:num>
  <w:num w:numId="5">
    <w:abstractNumId w:val="28"/>
  </w:num>
  <w:num w:numId="6">
    <w:abstractNumId w:val="4"/>
  </w:num>
  <w:num w:numId="7">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num>
  <w:num w:numId="9">
    <w:abstractNumId w:val="19"/>
  </w:num>
  <w:num w:numId="10">
    <w:abstractNumId w:val="34"/>
  </w:num>
  <w:num w:numId="11">
    <w:abstractNumId w:val="3"/>
  </w:num>
  <w:num w:numId="12">
    <w:abstractNumId w:val="21"/>
  </w:num>
  <w:num w:numId="13">
    <w:abstractNumId w:val="7"/>
  </w:num>
  <w:num w:numId="14">
    <w:abstractNumId w:val="22"/>
  </w:num>
  <w:num w:numId="15">
    <w:abstractNumId w:val="27"/>
  </w:num>
  <w:num w:numId="16">
    <w:abstractNumId w:val="14"/>
  </w:num>
  <w:num w:numId="17">
    <w:abstractNumId w:val="30"/>
  </w:num>
  <w:num w:numId="1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23"/>
  </w:num>
  <w:num w:numId="21">
    <w:abstractNumId w:val="25"/>
  </w:num>
  <w:num w:numId="22">
    <w:abstractNumId w:val="33"/>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8"/>
  </w:num>
  <w:num w:numId="28">
    <w:abstractNumId w:val="0"/>
  </w:num>
  <w:num w:numId="29">
    <w:abstractNumId w:val="29"/>
  </w:num>
  <w:num w:numId="30">
    <w:abstractNumId w:val="24"/>
  </w:num>
  <w:num w:numId="31">
    <w:abstractNumId w:val="9"/>
  </w:num>
  <w:num w:numId="32">
    <w:abstractNumId w:val="16"/>
  </w:num>
  <w:num w:numId="33">
    <w:abstractNumId w:val="20"/>
  </w:num>
  <w:num w:numId="34">
    <w:abstractNumId w:val="2"/>
  </w:num>
  <w:num w:numId="35">
    <w:abstractNumId w:val="12"/>
  </w:num>
  <w:num w:numId="36">
    <w:abstractNumId w:val="26"/>
  </w:num>
  <w:num w:numId="37">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drawingGridHorizontalSpacing w:val="14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A2D01"/>
    <w:rsid w:val="00003E33"/>
    <w:rsid w:val="0000533A"/>
    <w:rsid w:val="00007ADE"/>
    <w:rsid w:val="00011BAF"/>
    <w:rsid w:val="00016A8E"/>
    <w:rsid w:val="00016ECD"/>
    <w:rsid w:val="00024128"/>
    <w:rsid w:val="000313C0"/>
    <w:rsid w:val="000317D2"/>
    <w:rsid w:val="0003253A"/>
    <w:rsid w:val="00032D37"/>
    <w:rsid w:val="00033231"/>
    <w:rsid w:val="000349F0"/>
    <w:rsid w:val="00036E74"/>
    <w:rsid w:val="00036F30"/>
    <w:rsid w:val="000372EB"/>
    <w:rsid w:val="00042368"/>
    <w:rsid w:val="00045A23"/>
    <w:rsid w:val="00045E2C"/>
    <w:rsid w:val="00046959"/>
    <w:rsid w:val="00050E80"/>
    <w:rsid w:val="00052409"/>
    <w:rsid w:val="0005279A"/>
    <w:rsid w:val="00052D75"/>
    <w:rsid w:val="000543E7"/>
    <w:rsid w:val="00054CFD"/>
    <w:rsid w:val="00062636"/>
    <w:rsid w:val="000638D7"/>
    <w:rsid w:val="000763A0"/>
    <w:rsid w:val="0007667C"/>
    <w:rsid w:val="000769A0"/>
    <w:rsid w:val="000770F8"/>
    <w:rsid w:val="000839E2"/>
    <w:rsid w:val="00084CF1"/>
    <w:rsid w:val="00085C72"/>
    <w:rsid w:val="00086F4C"/>
    <w:rsid w:val="000872AC"/>
    <w:rsid w:val="00092E6D"/>
    <w:rsid w:val="00097FD5"/>
    <w:rsid w:val="000A0327"/>
    <w:rsid w:val="000A1F05"/>
    <w:rsid w:val="000A4576"/>
    <w:rsid w:val="000A5885"/>
    <w:rsid w:val="000A7E74"/>
    <w:rsid w:val="000B4591"/>
    <w:rsid w:val="000B4A5B"/>
    <w:rsid w:val="000B58F0"/>
    <w:rsid w:val="000C1239"/>
    <w:rsid w:val="000C21DA"/>
    <w:rsid w:val="000C275C"/>
    <w:rsid w:val="000C3634"/>
    <w:rsid w:val="000C73CB"/>
    <w:rsid w:val="000C7D76"/>
    <w:rsid w:val="000D20E1"/>
    <w:rsid w:val="000D454A"/>
    <w:rsid w:val="000D66B7"/>
    <w:rsid w:val="000D725B"/>
    <w:rsid w:val="000E129F"/>
    <w:rsid w:val="000E1386"/>
    <w:rsid w:val="000E4544"/>
    <w:rsid w:val="000E5105"/>
    <w:rsid w:val="000E5A5E"/>
    <w:rsid w:val="000E5DAC"/>
    <w:rsid w:val="000E7DCC"/>
    <w:rsid w:val="000F4DBA"/>
    <w:rsid w:val="00100C1A"/>
    <w:rsid w:val="00103437"/>
    <w:rsid w:val="001068DA"/>
    <w:rsid w:val="00107ABD"/>
    <w:rsid w:val="00114103"/>
    <w:rsid w:val="0011577B"/>
    <w:rsid w:val="00120427"/>
    <w:rsid w:val="001212CD"/>
    <w:rsid w:val="00124EC6"/>
    <w:rsid w:val="00125318"/>
    <w:rsid w:val="0012711B"/>
    <w:rsid w:val="0012731D"/>
    <w:rsid w:val="00133C3B"/>
    <w:rsid w:val="0013647F"/>
    <w:rsid w:val="00136A5D"/>
    <w:rsid w:val="00136A80"/>
    <w:rsid w:val="00136B59"/>
    <w:rsid w:val="00136D35"/>
    <w:rsid w:val="0013738C"/>
    <w:rsid w:val="001377F5"/>
    <w:rsid w:val="00142F45"/>
    <w:rsid w:val="00145586"/>
    <w:rsid w:val="00151334"/>
    <w:rsid w:val="00152235"/>
    <w:rsid w:val="00154BFC"/>
    <w:rsid w:val="00154C00"/>
    <w:rsid w:val="001575B4"/>
    <w:rsid w:val="001576F2"/>
    <w:rsid w:val="00161B2E"/>
    <w:rsid w:val="00162C41"/>
    <w:rsid w:val="00165AA6"/>
    <w:rsid w:val="00167D5A"/>
    <w:rsid w:val="00172549"/>
    <w:rsid w:val="00172628"/>
    <w:rsid w:val="00172B64"/>
    <w:rsid w:val="0017603C"/>
    <w:rsid w:val="00176A2A"/>
    <w:rsid w:val="00177F4C"/>
    <w:rsid w:val="001803DA"/>
    <w:rsid w:val="00181C8E"/>
    <w:rsid w:val="00182D85"/>
    <w:rsid w:val="001831A8"/>
    <w:rsid w:val="0018753B"/>
    <w:rsid w:val="001957DA"/>
    <w:rsid w:val="001A1ACE"/>
    <w:rsid w:val="001A2BDD"/>
    <w:rsid w:val="001A37BB"/>
    <w:rsid w:val="001A52DF"/>
    <w:rsid w:val="001A5D3F"/>
    <w:rsid w:val="001A7164"/>
    <w:rsid w:val="001B196B"/>
    <w:rsid w:val="001B2E2A"/>
    <w:rsid w:val="001B335A"/>
    <w:rsid w:val="001B56CD"/>
    <w:rsid w:val="001B5987"/>
    <w:rsid w:val="001B6460"/>
    <w:rsid w:val="001C225F"/>
    <w:rsid w:val="001C7F9D"/>
    <w:rsid w:val="001D161B"/>
    <w:rsid w:val="001D17BA"/>
    <w:rsid w:val="001D1EF7"/>
    <w:rsid w:val="001D21B6"/>
    <w:rsid w:val="001D30C0"/>
    <w:rsid w:val="001D461B"/>
    <w:rsid w:val="001D4B37"/>
    <w:rsid w:val="001D4DFE"/>
    <w:rsid w:val="001D562B"/>
    <w:rsid w:val="001D5BA2"/>
    <w:rsid w:val="001D5F12"/>
    <w:rsid w:val="001E0C69"/>
    <w:rsid w:val="001E1B2F"/>
    <w:rsid w:val="001E1F1F"/>
    <w:rsid w:val="001E2A6A"/>
    <w:rsid w:val="001E2BC7"/>
    <w:rsid w:val="001E7CF0"/>
    <w:rsid w:val="001F109F"/>
    <w:rsid w:val="001F559E"/>
    <w:rsid w:val="001F6C5A"/>
    <w:rsid w:val="00201EBB"/>
    <w:rsid w:val="00202F12"/>
    <w:rsid w:val="00204D1B"/>
    <w:rsid w:val="00205C2A"/>
    <w:rsid w:val="00210E23"/>
    <w:rsid w:val="00211E22"/>
    <w:rsid w:val="0021421A"/>
    <w:rsid w:val="002169C2"/>
    <w:rsid w:val="00217183"/>
    <w:rsid w:val="00221004"/>
    <w:rsid w:val="002210C4"/>
    <w:rsid w:val="002224D1"/>
    <w:rsid w:val="00231A9A"/>
    <w:rsid w:val="00232575"/>
    <w:rsid w:val="00237696"/>
    <w:rsid w:val="0024161F"/>
    <w:rsid w:val="00246D4A"/>
    <w:rsid w:val="0025043B"/>
    <w:rsid w:val="002545D1"/>
    <w:rsid w:val="00256B91"/>
    <w:rsid w:val="00262365"/>
    <w:rsid w:val="00262FBE"/>
    <w:rsid w:val="00263E42"/>
    <w:rsid w:val="00264A45"/>
    <w:rsid w:val="00266353"/>
    <w:rsid w:val="00273324"/>
    <w:rsid w:val="002746CA"/>
    <w:rsid w:val="00275A17"/>
    <w:rsid w:val="00276231"/>
    <w:rsid w:val="002769AD"/>
    <w:rsid w:val="00282D1D"/>
    <w:rsid w:val="00283557"/>
    <w:rsid w:val="002863F8"/>
    <w:rsid w:val="00286F50"/>
    <w:rsid w:val="00293CD9"/>
    <w:rsid w:val="00296594"/>
    <w:rsid w:val="002970A2"/>
    <w:rsid w:val="00297871"/>
    <w:rsid w:val="002A2F8D"/>
    <w:rsid w:val="002A470A"/>
    <w:rsid w:val="002A5BAD"/>
    <w:rsid w:val="002B45C4"/>
    <w:rsid w:val="002B46EF"/>
    <w:rsid w:val="002B5FEF"/>
    <w:rsid w:val="002B6E71"/>
    <w:rsid w:val="002B7C7A"/>
    <w:rsid w:val="002C108D"/>
    <w:rsid w:val="002C3534"/>
    <w:rsid w:val="002C424C"/>
    <w:rsid w:val="002C622A"/>
    <w:rsid w:val="002C6289"/>
    <w:rsid w:val="002C6378"/>
    <w:rsid w:val="002C6441"/>
    <w:rsid w:val="002C6803"/>
    <w:rsid w:val="002C6825"/>
    <w:rsid w:val="002D6EB9"/>
    <w:rsid w:val="002E0645"/>
    <w:rsid w:val="002E0E3B"/>
    <w:rsid w:val="002E1839"/>
    <w:rsid w:val="002E4438"/>
    <w:rsid w:val="002E49E6"/>
    <w:rsid w:val="002F1EF7"/>
    <w:rsid w:val="002F3194"/>
    <w:rsid w:val="002F3267"/>
    <w:rsid w:val="002F3542"/>
    <w:rsid w:val="002F4BCB"/>
    <w:rsid w:val="002F4BDF"/>
    <w:rsid w:val="002F5900"/>
    <w:rsid w:val="002F5DF0"/>
    <w:rsid w:val="003013E7"/>
    <w:rsid w:val="00301806"/>
    <w:rsid w:val="0030269D"/>
    <w:rsid w:val="003042F4"/>
    <w:rsid w:val="003060B2"/>
    <w:rsid w:val="003069C5"/>
    <w:rsid w:val="0031073D"/>
    <w:rsid w:val="0031075C"/>
    <w:rsid w:val="00311D4B"/>
    <w:rsid w:val="0032084C"/>
    <w:rsid w:val="00323221"/>
    <w:rsid w:val="003326DA"/>
    <w:rsid w:val="003348C2"/>
    <w:rsid w:val="00340346"/>
    <w:rsid w:val="00346DA4"/>
    <w:rsid w:val="00353BDC"/>
    <w:rsid w:val="00360A11"/>
    <w:rsid w:val="00361BF6"/>
    <w:rsid w:val="00361DF0"/>
    <w:rsid w:val="00362C2D"/>
    <w:rsid w:val="0036452A"/>
    <w:rsid w:val="00366DCA"/>
    <w:rsid w:val="0037025C"/>
    <w:rsid w:val="00374B24"/>
    <w:rsid w:val="0037504C"/>
    <w:rsid w:val="0037545B"/>
    <w:rsid w:val="003760C5"/>
    <w:rsid w:val="00377DA4"/>
    <w:rsid w:val="00380FFF"/>
    <w:rsid w:val="00381172"/>
    <w:rsid w:val="0038704C"/>
    <w:rsid w:val="00387C44"/>
    <w:rsid w:val="00393E15"/>
    <w:rsid w:val="00397B60"/>
    <w:rsid w:val="003A0A0F"/>
    <w:rsid w:val="003A2FC6"/>
    <w:rsid w:val="003A38E8"/>
    <w:rsid w:val="003A4C68"/>
    <w:rsid w:val="003A7056"/>
    <w:rsid w:val="003A7DC9"/>
    <w:rsid w:val="003B113B"/>
    <w:rsid w:val="003B2ACE"/>
    <w:rsid w:val="003B3B0E"/>
    <w:rsid w:val="003B3CF4"/>
    <w:rsid w:val="003B3D28"/>
    <w:rsid w:val="003B3E56"/>
    <w:rsid w:val="003B71E5"/>
    <w:rsid w:val="003C0919"/>
    <w:rsid w:val="003C405D"/>
    <w:rsid w:val="003C50B5"/>
    <w:rsid w:val="003C6CAE"/>
    <w:rsid w:val="003D144C"/>
    <w:rsid w:val="003D150D"/>
    <w:rsid w:val="003D32CC"/>
    <w:rsid w:val="003D5EAE"/>
    <w:rsid w:val="003E094C"/>
    <w:rsid w:val="003E20C6"/>
    <w:rsid w:val="003E2370"/>
    <w:rsid w:val="003E49B5"/>
    <w:rsid w:val="003E77F4"/>
    <w:rsid w:val="003F03FE"/>
    <w:rsid w:val="003F2E49"/>
    <w:rsid w:val="003F3A3A"/>
    <w:rsid w:val="003F3DBD"/>
    <w:rsid w:val="003F57B1"/>
    <w:rsid w:val="003F62BF"/>
    <w:rsid w:val="0040795A"/>
    <w:rsid w:val="00410085"/>
    <w:rsid w:val="0041059E"/>
    <w:rsid w:val="00411A73"/>
    <w:rsid w:val="00413054"/>
    <w:rsid w:val="00414749"/>
    <w:rsid w:val="00414956"/>
    <w:rsid w:val="00414E2A"/>
    <w:rsid w:val="004161D8"/>
    <w:rsid w:val="0041660B"/>
    <w:rsid w:val="00416B14"/>
    <w:rsid w:val="00417778"/>
    <w:rsid w:val="00420DAA"/>
    <w:rsid w:val="00421DE2"/>
    <w:rsid w:val="00421E9F"/>
    <w:rsid w:val="0042339A"/>
    <w:rsid w:val="00426C1F"/>
    <w:rsid w:val="00430036"/>
    <w:rsid w:val="00430D29"/>
    <w:rsid w:val="0043284B"/>
    <w:rsid w:val="00432BCF"/>
    <w:rsid w:val="0043432E"/>
    <w:rsid w:val="004362B1"/>
    <w:rsid w:val="004402E3"/>
    <w:rsid w:val="004420DE"/>
    <w:rsid w:val="004439FD"/>
    <w:rsid w:val="00443FAA"/>
    <w:rsid w:val="00450D37"/>
    <w:rsid w:val="0045208A"/>
    <w:rsid w:val="004561EA"/>
    <w:rsid w:val="004568CA"/>
    <w:rsid w:val="0046014E"/>
    <w:rsid w:val="00462AC6"/>
    <w:rsid w:val="00467848"/>
    <w:rsid w:val="004744CC"/>
    <w:rsid w:val="00481A5C"/>
    <w:rsid w:val="00484107"/>
    <w:rsid w:val="00486C77"/>
    <w:rsid w:val="00491DDF"/>
    <w:rsid w:val="00493EBB"/>
    <w:rsid w:val="00496CF7"/>
    <w:rsid w:val="004A2E8D"/>
    <w:rsid w:val="004B0C8F"/>
    <w:rsid w:val="004B1363"/>
    <w:rsid w:val="004B3516"/>
    <w:rsid w:val="004B3FAD"/>
    <w:rsid w:val="004B444B"/>
    <w:rsid w:val="004B4B86"/>
    <w:rsid w:val="004B60FA"/>
    <w:rsid w:val="004C0284"/>
    <w:rsid w:val="004C0E12"/>
    <w:rsid w:val="004C1A11"/>
    <w:rsid w:val="004C2EEC"/>
    <w:rsid w:val="004C31F2"/>
    <w:rsid w:val="004C53FE"/>
    <w:rsid w:val="004C686B"/>
    <w:rsid w:val="004C69F9"/>
    <w:rsid w:val="004D0424"/>
    <w:rsid w:val="004D1B9C"/>
    <w:rsid w:val="004D3A49"/>
    <w:rsid w:val="004D590D"/>
    <w:rsid w:val="004D6CF8"/>
    <w:rsid w:val="004E0B2C"/>
    <w:rsid w:val="004E5E1C"/>
    <w:rsid w:val="004E6131"/>
    <w:rsid w:val="004F4C56"/>
    <w:rsid w:val="004F5DF1"/>
    <w:rsid w:val="00505CEA"/>
    <w:rsid w:val="00505D03"/>
    <w:rsid w:val="005074C1"/>
    <w:rsid w:val="00510318"/>
    <w:rsid w:val="005121F7"/>
    <w:rsid w:val="00512605"/>
    <w:rsid w:val="0051688B"/>
    <w:rsid w:val="00523ED7"/>
    <w:rsid w:val="00524171"/>
    <w:rsid w:val="005254CF"/>
    <w:rsid w:val="0052712F"/>
    <w:rsid w:val="005321BC"/>
    <w:rsid w:val="00535C65"/>
    <w:rsid w:val="00536541"/>
    <w:rsid w:val="00545C3F"/>
    <w:rsid w:val="00545F72"/>
    <w:rsid w:val="005468EA"/>
    <w:rsid w:val="00557326"/>
    <w:rsid w:val="005630C5"/>
    <w:rsid w:val="00563717"/>
    <w:rsid w:val="00565516"/>
    <w:rsid w:val="005774DA"/>
    <w:rsid w:val="00577837"/>
    <w:rsid w:val="00580B58"/>
    <w:rsid w:val="00581D75"/>
    <w:rsid w:val="0058500E"/>
    <w:rsid w:val="00595E1B"/>
    <w:rsid w:val="00597498"/>
    <w:rsid w:val="005A01B4"/>
    <w:rsid w:val="005A0481"/>
    <w:rsid w:val="005A072E"/>
    <w:rsid w:val="005A0E34"/>
    <w:rsid w:val="005A1663"/>
    <w:rsid w:val="005A1ACC"/>
    <w:rsid w:val="005A2D01"/>
    <w:rsid w:val="005A398B"/>
    <w:rsid w:val="005A77B7"/>
    <w:rsid w:val="005B2D7D"/>
    <w:rsid w:val="005B5031"/>
    <w:rsid w:val="005C217A"/>
    <w:rsid w:val="005C2A1F"/>
    <w:rsid w:val="005C2A24"/>
    <w:rsid w:val="005C4AC8"/>
    <w:rsid w:val="005C6955"/>
    <w:rsid w:val="005D16C8"/>
    <w:rsid w:val="005D1FBF"/>
    <w:rsid w:val="005D34AF"/>
    <w:rsid w:val="005D3B4C"/>
    <w:rsid w:val="005D7330"/>
    <w:rsid w:val="005D7E37"/>
    <w:rsid w:val="005E33BE"/>
    <w:rsid w:val="005E38EC"/>
    <w:rsid w:val="005E60DC"/>
    <w:rsid w:val="005F3B73"/>
    <w:rsid w:val="005F52D4"/>
    <w:rsid w:val="00600EB1"/>
    <w:rsid w:val="00602E30"/>
    <w:rsid w:val="00603D83"/>
    <w:rsid w:val="0060641A"/>
    <w:rsid w:val="00613621"/>
    <w:rsid w:val="00614604"/>
    <w:rsid w:val="0061483D"/>
    <w:rsid w:val="00615EE5"/>
    <w:rsid w:val="00615F87"/>
    <w:rsid w:val="0061654A"/>
    <w:rsid w:val="00620101"/>
    <w:rsid w:val="00620BF7"/>
    <w:rsid w:val="00622051"/>
    <w:rsid w:val="00622B07"/>
    <w:rsid w:val="00622CE3"/>
    <w:rsid w:val="00624867"/>
    <w:rsid w:val="0062534E"/>
    <w:rsid w:val="006260EA"/>
    <w:rsid w:val="00626D30"/>
    <w:rsid w:val="006276C4"/>
    <w:rsid w:val="00636884"/>
    <w:rsid w:val="006424D5"/>
    <w:rsid w:val="006463FC"/>
    <w:rsid w:val="00650166"/>
    <w:rsid w:val="00650724"/>
    <w:rsid w:val="00650733"/>
    <w:rsid w:val="006508F6"/>
    <w:rsid w:val="006527F7"/>
    <w:rsid w:val="006528EF"/>
    <w:rsid w:val="006535D8"/>
    <w:rsid w:val="0065415E"/>
    <w:rsid w:val="006568D6"/>
    <w:rsid w:val="006604F9"/>
    <w:rsid w:val="00662AF4"/>
    <w:rsid w:val="0066382F"/>
    <w:rsid w:val="00663E39"/>
    <w:rsid w:val="00664706"/>
    <w:rsid w:val="00670191"/>
    <w:rsid w:val="00670E2E"/>
    <w:rsid w:val="00672322"/>
    <w:rsid w:val="00672358"/>
    <w:rsid w:val="0068132A"/>
    <w:rsid w:val="00684F16"/>
    <w:rsid w:val="0068652D"/>
    <w:rsid w:val="00687A44"/>
    <w:rsid w:val="00690D1A"/>
    <w:rsid w:val="00691D93"/>
    <w:rsid w:val="00692510"/>
    <w:rsid w:val="00693333"/>
    <w:rsid w:val="00695514"/>
    <w:rsid w:val="006A3EB4"/>
    <w:rsid w:val="006A4AC6"/>
    <w:rsid w:val="006B0FC0"/>
    <w:rsid w:val="006B1975"/>
    <w:rsid w:val="006B1E91"/>
    <w:rsid w:val="006B43C7"/>
    <w:rsid w:val="006B7955"/>
    <w:rsid w:val="006C0410"/>
    <w:rsid w:val="006C4C8C"/>
    <w:rsid w:val="006D64DA"/>
    <w:rsid w:val="006D76DC"/>
    <w:rsid w:val="006E37F4"/>
    <w:rsid w:val="006E72EF"/>
    <w:rsid w:val="006F58F9"/>
    <w:rsid w:val="006F638F"/>
    <w:rsid w:val="006F6403"/>
    <w:rsid w:val="00701707"/>
    <w:rsid w:val="00701DFF"/>
    <w:rsid w:val="00702294"/>
    <w:rsid w:val="007054DC"/>
    <w:rsid w:val="007077B8"/>
    <w:rsid w:val="00711E96"/>
    <w:rsid w:val="00712FD4"/>
    <w:rsid w:val="00714D68"/>
    <w:rsid w:val="0071665A"/>
    <w:rsid w:val="00720408"/>
    <w:rsid w:val="00723927"/>
    <w:rsid w:val="0072443A"/>
    <w:rsid w:val="00727B96"/>
    <w:rsid w:val="007316C9"/>
    <w:rsid w:val="0073400C"/>
    <w:rsid w:val="007342DC"/>
    <w:rsid w:val="0073597B"/>
    <w:rsid w:val="007419FF"/>
    <w:rsid w:val="00745C98"/>
    <w:rsid w:val="007476E0"/>
    <w:rsid w:val="00747CB4"/>
    <w:rsid w:val="00750471"/>
    <w:rsid w:val="007521F1"/>
    <w:rsid w:val="00756E07"/>
    <w:rsid w:val="00756EDE"/>
    <w:rsid w:val="0076075E"/>
    <w:rsid w:val="00765CDA"/>
    <w:rsid w:val="00765FFB"/>
    <w:rsid w:val="00766211"/>
    <w:rsid w:val="0077220B"/>
    <w:rsid w:val="00772B25"/>
    <w:rsid w:val="0077384A"/>
    <w:rsid w:val="007748C1"/>
    <w:rsid w:val="00774E5A"/>
    <w:rsid w:val="00774F8C"/>
    <w:rsid w:val="00780A35"/>
    <w:rsid w:val="00781FCB"/>
    <w:rsid w:val="007833D7"/>
    <w:rsid w:val="007837D3"/>
    <w:rsid w:val="00787F11"/>
    <w:rsid w:val="0079212D"/>
    <w:rsid w:val="007939AE"/>
    <w:rsid w:val="007A0809"/>
    <w:rsid w:val="007A161B"/>
    <w:rsid w:val="007A2EF4"/>
    <w:rsid w:val="007A5B99"/>
    <w:rsid w:val="007B3C40"/>
    <w:rsid w:val="007B53CC"/>
    <w:rsid w:val="007B7F0D"/>
    <w:rsid w:val="007C0B0B"/>
    <w:rsid w:val="007C0D1B"/>
    <w:rsid w:val="007C2A23"/>
    <w:rsid w:val="007C2FCA"/>
    <w:rsid w:val="007D005E"/>
    <w:rsid w:val="007D04D7"/>
    <w:rsid w:val="007D16DB"/>
    <w:rsid w:val="007D3B19"/>
    <w:rsid w:val="007D4982"/>
    <w:rsid w:val="007D5932"/>
    <w:rsid w:val="007E04DD"/>
    <w:rsid w:val="007E1911"/>
    <w:rsid w:val="007E3AA1"/>
    <w:rsid w:val="007E57AA"/>
    <w:rsid w:val="007E7B58"/>
    <w:rsid w:val="007F25FC"/>
    <w:rsid w:val="007F653C"/>
    <w:rsid w:val="0080107E"/>
    <w:rsid w:val="008023F4"/>
    <w:rsid w:val="00802404"/>
    <w:rsid w:val="0080402F"/>
    <w:rsid w:val="00805498"/>
    <w:rsid w:val="00807787"/>
    <w:rsid w:val="008077F5"/>
    <w:rsid w:val="00807BCB"/>
    <w:rsid w:val="00810D50"/>
    <w:rsid w:val="0081238D"/>
    <w:rsid w:val="00812952"/>
    <w:rsid w:val="00815368"/>
    <w:rsid w:val="00817D32"/>
    <w:rsid w:val="00820BDD"/>
    <w:rsid w:val="0082212F"/>
    <w:rsid w:val="00825C82"/>
    <w:rsid w:val="008270A8"/>
    <w:rsid w:val="00827316"/>
    <w:rsid w:val="0083127E"/>
    <w:rsid w:val="0083274C"/>
    <w:rsid w:val="00833D9D"/>
    <w:rsid w:val="00833E30"/>
    <w:rsid w:val="00834259"/>
    <w:rsid w:val="00835110"/>
    <w:rsid w:val="00835C2E"/>
    <w:rsid w:val="00836486"/>
    <w:rsid w:val="00837360"/>
    <w:rsid w:val="00837D34"/>
    <w:rsid w:val="00842A32"/>
    <w:rsid w:val="00843001"/>
    <w:rsid w:val="00844CCA"/>
    <w:rsid w:val="00845298"/>
    <w:rsid w:val="00845AF1"/>
    <w:rsid w:val="00846BD3"/>
    <w:rsid w:val="008472AE"/>
    <w:rsid w:val="0085190F"/>
    <w:rsid w:val="00852A61"/>
    <w:rsid w:val="008536AF"/>
    <w:rsid w:val="008540AE"/>
    <w:rsid w:val="00856199"/>
    <w:rsid w:val="00860D14"/>
    <w:rsid w:val="00860E10"/>
    <w:rsid w:val="00864438"/>
    <w:rsid w:val="00864ABD"/>
    <w:rsid w:val="00871344"/>
    <w:rsid w:val="00873233"/>
    <w:rsid w:val="008810B7"/>
    <w:rsid w:val="00881874"/>
    <w:rsid w:val="0088338C"/>
    <w:rsid w:val="00891924"/>
    <w:rsid w:val="0089459F"/>
    <w:rsid w:val="008949B5"/>
    <w:rsid w:val="008963C4"/>
    <w:rsid w:val="008969F9"/>
    <w:rsid w:val="008A0C88"/>
    <w:rsid w:val="008A0F3F"/>
    <w:rsid w:val="008A22FC"/>
    <w:rsid w:val="008A2ABF"/>
    <w:rsid w:val="008A310F"/>
    <w:rsid w:val="008A3A6F"/>
    <w:rsid w:val="008A4DE5"/>
    <w:rsid w:val="008B2A0D"/>
    <w:rsid w:val="008B3B4A"/>
    <w:rsid w:val="008B5629"/>
    <w:rsid w:val="008B7097"/>
    <w:rsid w:val="008C35DD"/>
    <w:rsid w:val="008C3840"/>
    <w:rsid w:val="008C3CE5"/>
    <w:rsid w:val="008C7C5C"/>
    <w:rsid w:val="008D125B"/>
    <w:rsid w:val="008D2AE2"/>
    <w:rsid w:val="008D3858"/>
    <w:rsid w:val="008E4A2C"/>
    <w:rsid w:val="008F111C"/>
    <w:rsid w:val="008F361C"/>
    <w:rsid w:val="008F5809"/>
    <w:rsid w:val="008F7449"/>
    <w:rsid w:val="00902525"/>
    <w:rsid w:val="0090262E"/>
    <w:rsid w:val="00906A91"/>
    <w:rsid w:val="009072B5"/>
    <w:rsid w:val="0091075C"/>
    <w:rsid w:val="009113A1"/>
    <w:rsid w:val="009175F0"/>
    <w:rsid w:val="00917B87"/>
    <w:rsid w:val="0092117B"/>
    <w:rsid w:val="00924E99"/>
    <w:rsid w:val="00930C15"/>
    <w:rsid w:val="00932E35"/>
    <w:rsid w:val="0093640F"/>
    <w:rsid w:val="00943218"/>
    <w:rsid w:val="00956009"/>
    <w:rsid w:val="00956090"/>
    <w:rsid w:val="009565A3"/>
    <w:rsid w:val="0095730E"/>
    <w:rsid w:val="00960792"/>
    <w:rsid w:val="00960F0D"/>
    <w:rsid w:val="00962DE3"/>
    <w:rsid w:val="009650DA"/>
    <w:rsid w:val="0096610C"/>
    <w:rsid w:val="0097264D"/>
    <w:rsid w:val="00972B36"/>
    <w:rsid w:val="0097502E"/>
    <w:rsid w:val="0097772E"/>
    <w:rsid w:val="009816CD"/>
    <w:rsid w:val="009824F0"/>
    <w:rsid w:val="00982E2E"/>
    <w:rsid w:val="00983E23"/>
    <w:rsid w:val="009877A0"/>
    <w:rsid w:val="00990373"/>
    <w:rsid w:val="00992AD9"/>
    <w:rsid w:val="00993F63"/>
    <w:rsid w:val="009944C4"/>
    <w:rsid w:val="00996062"/>
    <w:rsid w:val="009A1659"/>
    <w:rsid w:val="009A3D12"/>
    <w:rsid w:val="009A63D0"/>
    <w:rsid w:val="009B6459"/>
    <w:rsid w:val="009B6568"/>
    <w:rsid w:val="009B7EF1"/>
    <w:rsid w:val="009C2E1A"/>
    <w:rsid w:val="009C45D9"/>
    <w:rsid w:val="009C5665"/>
    <w:rsid w:val="009C5CF6"/>
    <w:rsid w:val="009C6211"/>
    <w:rsid w:val="009C7ADC"/>
    <w:rsid w:val="009D320F"/>
    <w:rsid w:val="009D58A7"/>
    <w:rsid w:val="009D6B7A"/>
    <w:rsid w:val="009D6FB8"/>
    <w:rsid w:val="009E03EA"/>
    <w:rsid w:val="009E05C2"/>
    <w:rsid w:val="009E087E"/>
    <w:rsid w:val="009E1633"/>
    <w:rsid w:val="009E31BF"/>
    <w:rsid w:val="009E4C23"/>
    <w:rsid w:val="009E4C3E"/>
    <w:rsid w:val="009E6B44"/>
    <w:rsid w:val="009E72D7"/>
    <w:rsid w:val="009E757F"/>
    <w:rsid w:val="009F104E"/>
    <w:rsid w:val="009F2371"/>
    <w:rsid w:val="00A024E5"/>
    <w:rsid w:val="00A02FCF"/>
    <w:rsid w:val="00A138BC"/>
    <w:rsid w:val="00A21009"/>
    <w:rsid w:val="00A21F12"/>
    <w:rsid w:val="00A22A0E"/>
    <w:rsid w:val="00A24186"/>
    <w:rsid w:val="00A2788E"/>
    <w:rsid w:val="00A31909"/>
    <w:rsid w:val="00A3501D"/>
    <w:rsid w:val="00A37D71"/>
    <w:rsid w:val="00A412CD"/>
    <w:rsid w:val="00A416D5"/>
    <w:rsid w:val="00A42F60"/>
    <w:rsid w:val="00A43E0E"/>
    <w:rsid w:val="00A44529"/>
    <w:rsid w:val="00A555AC"/>
    <w:rsid w:val="00A618B6"/>
    <w:rsid w:val="00A627B8"/>
    <w:rsid w:val="00A63FEE"/>
    <w:rsid w:val="00A6609B"/>
    <w:rsid w:val="00A660E6"/>
    <w:rsid w:val="00A75BF5"/>
    <w:rsid w:val="00A8278B"/>
    <w:rsid w:val="00A82E6C"/>
    <w:rsid w:val="00A8339C"/>
    <w:rsid w:val="00A84978"/>
    <w:rsid w:val="00A85EA5"/>
    <w:rsid w:val="00A91583"/>
    <w:rsid w:val="00A95E8B"/>
    <w:rsid w:val="00A970C7"/>
    <w:rsid w:val="00AA058A"/>
    <w:rsid w:val="00AA34CF"/>
    <w:rsid w:val="00AA6926"/>
    <w:rsid w:val="00AA6AEA"/>
    <w:rsid w:val="00AB0E0A"/>
    <w:rsid w:val="00AB22A8"/>
    <w:rsid w:val="00AB675A"/>
    <w:rsid w:val="00AC304B"/>
    <w:rsid w:val="00AC4BA1"/>
    <w:rsid w:val="00AC4F09"/>
    <w:rsid w:val="00AC5419"/>
    <w:rsid w:val="00AD0A9F"/>
    <w:rsid w:val="00AD20D6"/>
    <w:rsid w:val="00AD21F6"/>
    <w:rsid w:val="00AD6123"/>
    <w:rsid w:val="00AD6F9E"/>
    <w:rsid w:val="00AE11CC"/>
    <w:rsid w:val="00AE245D"/>
    <w:rsid w:val="00AE32A8"/>
    <w:rsid w:val="00AE38BA"/>
    <w:rsid w:val="00AE598D"/>
    <w:rsid w:val="00AE60A6"/>
    <w:rsid w:val="00AE64B5"/>
    <w:rsid w:val="00AE69C7"/>
    <w:rsid w:val="00AE76D9"/>
    <w:rsid w:val="00AE77FE"/>
    <w:rsid w:val="00AF0FFC"/>
    <w:rsid w:val="00AF4D49"/>
    <w:rsid w:val="00AF6DBC"/>
    <w:rsid w:val="00AF742E"/>
    <w:rsid w:val="00AF7BF7"/>
    <w:rsid w:val="00B026B7"/>
    <w:rsid w:val="00B03939"/>
    <w:rsid w:val="00B05404"/>
    <w:rsid w:val="00B0563F"/>
    <w:rsid w:val="00B11728"/>
    <w:rsid w:val="00B123DB"/>
    <w:rsid w:val="00B14D02"/>
    <w:rsid w:val="00B1615F"/>
    <w:rsid w:val="00B16AF7"/>
    <w:rsid w:val="00B16CB8"/>
    <w:rsid w:val="00B234BF"/>
    <w:rsid w:val="00B237FA"/>
    <w:rsid w:val="00B23BE1"/>
    <w:rsid w:val="00B24B47"/>
    <w:rsid w:val="00B272E1"/>
    <w:rsid w:val="00B322F4"/>
    <w:rsid w:val="00B323A2"/>
    <w:rsid w:val="00B349A7"/>
    <w:rsid w:val="00B368C8"/>
    <w:rsid w:val="00B3758A"/>
    <w:rsid w:val="00B41195"/>
    <w:rsid w:val="00B427B9"/>
    <w:rsid w:val="00B4413C"/>
    <w:rsid w:val="00B46E2F"/>
    <w:rsid w:val="00B47276"/>
    <w:rsid w:val="00B51ACC"/>
    <w:rsid w:val="00B51C91"/>
    <w:rsid w:val="00B52164"/>
    <w:rsid w:val="00B52820"/>
    <w:rsid w:val="00B535B8"/>
    <w:rsid w:val="00B53CB8"/>
    <w:rsid w:val="00B57AAB"/>
    <w:rsid w:val="00B6158D"/>
    <w:rsid w:val="00B6301A"/>
    <w:rsid w:val="00B6315B"/>
    <w:rsid w:val="00B63181"/>
    <w:rsid w:val="00B636EE"/>
    <w:rsid w:val="00B64391"/>
    <w:rsid w:val="00B66C53"/>
    <w:rsid w:val="00B66DB2"/>
    <w:rsid w:val="00B702E2"/>
    <w:rsid w:val="00B73E46"/>
    <w:rsid w:val="00B77962"/>
    <w:rsid w:val="00B801BB"/>
    <w:rsid w:val="00B82405"/>
    <w:rsid w:val="00B84EA0"/>
    <w:rsid w:val="00B8603A"/>
    <w:rsid w:val="00B909F4"/>
    <w:rsid w:val="00B9115B"/>
    <w:rsid w:val="00B926CD"/>
    <w:rsid w:val="00B9299D"/>
    <w:rsid w:val="00B94871"/>
    <w:rsid w:val="00B97071"/>
    <w:rsid w:val="00BA1BC1"/>
    <w:rsid w:val="00BA22B3"/>
    <w:rsid w:val="00BA2B81"/>
    <w:rsid w:val="00BA3CD7"/>
    <w:rsid w:val="00BA6B40"/>
    <w:rsid w:val="00BA799B"/>
    <w:rsid w:val="00BB0E26"/>
    <w:rsid w:val="00BB1554"/>
    <w:rsid w:val="00BB3695"/>
    <w:rsid w:val="00BB3FE9"/>
    <w:rsid w:val="00BC1806"/>
    <w:rsid w:val="00BD0231"/>
    <w:rsid w:val="00BD37FC"/>
    <w:rsid w:val="00BD4159"/>
    <w:rsid w:val="00BD49E5"/>
    <w:rsid w:val="00BD50EB"/>
    <w:rsid w:val="00BE1B4C"/>
    <w:rsid w:val="00BE20A4"/>
    <w:rsid w:val="00BE3C68"/>
    <w:rsid w:val="00BF0315"/>
    <w:rsid w:val="00BF0DF1"/>
    <w:rsid w:val="00BF10B6"/>
    <w:rsid w:val="00BF3DF7"/>
    <w:rsid w:val="00BF43DD"/>
    <w:rsid w:val="00C000A5"/>
    <w:rsid w:val="00C0034A"/>
    <w:rsid w:val="00C0682F"/>
    <w:rsid w:val="00C10193"/>
    <w:rsid w:val="00C11296"/>
    <w:rsid w:val="00C124BB"/>
    <w:rsid w:val="00C1333A"/>
    <w:rsid w:val="00C144B4"/>
    <w:rsid w:val="00C1544A"/>
    <w:rsid w:val="00C206BF"/>
    <w:rsid w:val="00C206EB"/>
    <w:rsid w:val="00C20A0B"/>
    <w:rsid w:val="00C230CB"/>
    <w:rsid w:val="00C23D74"/>
    <w:rsid w:val="00C24302"/>
    <w:rsid w:val="00C25575"/>
    <w:rsid w:val="00C3307B"/>
    <w:rsid w:val="00C34708"/>
    <w:rsid w:val="00C34DD6"/>
    <w:rsid w:val="00C35326"/>
    <w:rsid w:val="00C3548F"/>
    <w:rsid w:val="00C3561D"/>
    <w:rsid w:val="00C417A8"/>
    <w:rsid w:val="00C4240B"/>
    <w:rsid w:val="00C45A36"/>
    <w:rsid w:val="00C46077"/>
    <w:rsid w:val="00C46808"/>
    <w:rsid w:val="00C47DA3"/>
    <w:rsid w:val="00C51102"/>
    <w:rsid w:val="00C5259E"/>
    <w:rsid w:val="00C54FC6"/>
    <w:rsid w:val="00C55335"/>
    <w:rsid w:val="00C56C09"/>
    <w:rsid w:val="00C573CE"/>
    <w:rsid w:val="00C576FD"/>
    <w:rsid w:val="00C57BBD"/>
    <w:rsid w:val="00C60614"/>
    <w:rsid w:val="00C61BD7"/>
    <w:rsid w:val="00C6279D"/>
    <w:rsid w:val="00C650D3"/>
    <w:rsid w:val="00C70837"/>
    <w:rsid w:val="00C720F9"/>
    <w:rsid w:val="00C73A8C"/>
    <w:rsid w:val="00C7401C"/>
    <w:rsid w:val="00C769DE"/>
    <w:rsid w:val="00C80E61"/>
    <w:rsid w:val="00C816E1"/>
    <w:rsid w:val="00C83EAB"/>
    <w:rsid w:val="00C841EE"/>
    <w:rsid w:val="00C8539C"/>
    <w:rsid w:val="00C87860"/>
    <w:rsid w:val="00C92EAB"/>
    <w:rsid w:val="00C93B6E"/>
    <w:rsid w:val="00C9497B"/>
    <w:rsid w:val="00C9557A"/>
    <w:rsid w:val="00C97EEA"/>
    <w:rsid w:val="00CA3722"/>
    <w:rsid w:val="00CA4B93"/>
    <w:rsid w:val="00CA5D92"/>
    <w:rsid w:val="00CB0CAC"/>
    <w:rsid w:val="00CB18AE"/>
    <w:rsid w:val="00CB2A6E"/>
    <w:rsid w:val="00CB5795"/>
    <w:rsid w:val="00CC2CEF"/>
    <w:rsid w:val="00CC2DAC"/>
    <w:rsid w:val="00CC65E9"/>
    <w:rsid w:val="00CC7226"/>
    <w:rsid w:val="00CC7531"/>
    <w:rsid w:val="00CD372B"/>
    <w:rsid w:val="00CD45D9"/>
    <w:rsid w:val="00CD660A"/>
    <w:rsid w:val="00CD7237"/>
    <w:rsid w:val="00CE1AEE"/>
    <w:rsid w:val="00CE227A"/>
    <w:rsid w:val="00CE34D4"/>
    <w:rsid w:val="00CE3C50"/>
    <w:rsid w:val="00CF0C10"/>
    <w:rsid w:val="00CF10B9"/>
    <w:rsid w:val="00CF446C"/>
    <w:rsid w:val="00D0020A"/>
    <w:rsid w:val="00D002A3"/>
    <w:rsid w:val="00D0209D"/>
    <w:rsid w:val="00D03F8C"/>
    <w:rsid w:val="00D04C85"/>
    <w:rsid w:val="00D05008"/>
    <w:rsid w:val="00D06787"/>
    <w:rsid w:val="00D07650"/>
    <w:rsid w:val="00D10929"/>
    <w:rsid w:val="00D118A0"/>
    <w:rsid w:val="00D12A4D"/>
    <w:rsid w:val="00D131E7"/>
    <w:rsid w:val="00D14F67"/>
    <w:rsid w:val="00D15A91"/>
    <w:rsid w:val="00D1772C"/>
    <w:rsid w:val="00D202D2"/>
    <w:rsid w:val="00D22EAC"/>
    <w:rsid w:val="00D27869"/>
    <w:rsid w:val="00D27DA3"/>
    <w:rsid w:val="00D33849"/>
    <w:rsid w:val="00D33B6C"/>
    <w:rsid w:val="00D358EC"/>
    <w:rsid w:val="00D370AA"/>
    <w:rsid w:val="00D411A6"/>
    <w:rsid w:val="00D41220"/>
    <w:rsid w:val="00D41C25"/>
    <w:rsid w:val="00D42C77"/>
    <w:rsid w:val="00D46ACA"/>
    <w:rsid w:val="00D47DD4"/>
    <w:rsid w:val="00D528BC"/>
    <w:rsid w:val="00D5340B"/>
    <w:rsid w:val="00D5351D"/>
    <w:rsid w:val="00D55AAF"/>
    <w:rsid w:val="00D60669"/>
    <w:rsid w:val="00D638FB"/>
    <w:rsid w:val="00D64905"/>
    <w:rsid w:val="00D7081F"/>
    <w:rsid w:val="00D737FE"/>
    <w:rsid w:val="00D73E70"/>
    <w:rsid w:val="00D74FD4"/>
    <w:rsid w:val="00D75A2B"/>
    <w:rsid w:val="00D7699F"/>
    <w:rsid w:val="00D80A14"/>
    <w:rsid w:val="00D838F9"/>
    <w:rsid w:val="00D8404A"/>
    <w:rsid w:val="00D84A01"/>
    <w:rsid w:val="00D84FDC"/>
    <w:rsid w:val="00D86A49"/>
    <w:rsid w:val="00D9183A"/>
    <w:rsid w:val="00D91A57"/>
    <w:rsid w:val="00D92BB2"/>
    <w:rsid w:val="00D944B1"/>
    <w:rsid w:val="00DA087C"/>
    <w:rsid w:val="00DA3807"/>
    <w:rsid w:val="00DB0186"/>
    <w:rsid w:val="00DB1418"/>
    <w:rsid w:val="00DB358F"/>
    <w:rsid w:val="00DB60C8"/>
    <w:rsid w:val="00DB7D11"/>
    <w:rsid w:val="00DB7DF4"/>
    <w:rsid w:val="00DC03D3"/>
    <w:rsid w:val="00DC1676"/>
    <w:rsid w:val="00DC62FF"/>
    <w:rsid w:val="00DC68B2"/>
    <w:rsid w:val="00DC7F74"/>
    <w:rsid w:val="00DD147A"/>
    <w:rsid w:val="00DD1D5A"/>
    <w:rsid w:val="00DD4F07"/>
    <w:rsid w:val="00DD73D2"/>
    <w:rsid w:val="00DD7AFB"/>
    <w:rsid w:val="00DE1517"/>
    <w:rsid w:val="00DE18AF"/>
    <w:rsid w:val="00DE54C4"/>
    <w:rsid w:val="00DF047A"/>
    <w:rsid w:val="00DF0D40"/>
    <w:rsid w:val="00DF37E5"/>
    <w:rsid w:val="00DF426B"/>
    <w:rsid w:val="00DF4B46"/>
    <w:rsid w:val="00DF7A60"/>
    <w:rsid w:val="00DF7BF3"/>
    <w:rsid w:val="00E007CD"/>
    <w:rsid w:val="00E0332E"/>
    <w:rsid w:val="00E04140"/>
    <w:rsid w:val="00E04B62"/>
    <w:rsid w:val="00E0657C"/>
    <w:rsid w:val="00E10B82"/>
    <w:rsid w:val="00E14F95"/>
    <w:rsid w:val="00E15622"/>
    <w:rsid w:val="00E16FCB"/>
    <w:rsid w:val="00E21417"/>
    <w:rsid w:val="00E21C62"/>
    <w:rsid w:val="00E24206"/>
    <w:rsid w:val="00E24CE8"/>
    <w:rsid w:val="00E359B3"/>
    <w:rsid w:val="00E37177"/>
    <w:rsid w:val="00E42649"/>
    <w:rsid w:val="00E45868"/>
    <w:rsid w:val="00E4599C"/>
    <w:rsid w:val="00E464FB"/>
    <w:rsid w:val="00E46DFC"/>
    <w:rsid w:val="00E50AF1"/>
    <w:rsid w:val="00E52D64"/>
    <w:rsid w:val="00E5674B"/>
    <w:rsid w:val="00E57A7F"/>
    <w:rsid w:val="00E60DC8"/>
    <w:rsid w:val="00E63139"/>
    <w:rsid w:val="00E70D15"/>
    <w:rsid w:val="00E710B0"/>
    <w:rsid w:val="00E721AF"/>
    <w:rsid w:val="00E72E16"/>
    <w:rsid w:val="00E74DEE"/>
    <w:rsid w:val="00E82BA4"/>
    <w:rsid w:val="00E84149"/>
    <w:rsid w:val="00E8562C"/>
    <w:rsid w:val="00E91AB2"/>
    <w:rsid w:val="00E923AF"/>
    <w:rsid w:val="00E92DE0"/>
    <w:rsid w:val="00E93092"/>
    <w:rsid w:val="00E9352B"/>
    <w:rsid w:val="00E94C64"/>
    <w:rsid w:val="00E96BD3"/>
    <w:rsid w:val="00EA473F"/>
    <w:rsid w:val="00EA7697"/>
    <w:rsid w:val="00EA7CE1"/>
    <w:rsid w:val="00EB08C1"/>
    <w:rsid w:val="00EB1F51"/>
    <w:rsid w:val="00EB5441"/>
    <w:rsid w:val="00EC3489"/>
    <w:rsid w:val="00EC493D"/>
    <w:rsid w:val="00EC4A9F"/>
    <w:rsid w:val="00EC54D4"/>
    <w:rsid w:val="00ED3ADD"/>
    <w:rsid w:val="00ED41AF"/>
    <w:rsid w:val="00ED53D1"/>
    <w:rsid w:val="00ED7800"/>
    <w:rsid w:val="00EE0F23"/>
    <w:rsid w:val="00EE12FA"/>
    <w:rsid w:val="00EE163D"/>
    <w:rsid w:val="00EE33F7"/>
    <w:rsid w:val="00EE3AA8"/>
    <w:rsid w:val="00EF05AD"/>
    <w:rsid w:val="00EF28B1"/>
    <w:rsid w:val="00EF66D5"/>
    <w:rsid w:val="00F019F8"/>
    <w:rsid w:val="00F03168"/>
    <w:rsid w:val="00F05D80"/>
    <w:rsid w:val="00F075B1"/>
    <w:rsid w:val="00F14FDC"/>
    <w:rsid w:val="00F15667"/>
    <w:rsid w:val="00F15AC7"/>
    <w:rsid w:val="00F15FB7"/>
    <w:rsid w:val="00F202A5"/>
    <w:rsid w:val="00F2088E"/>
    <w:rsid w:val="00F22A9C"/>
    <w:rsid w:val="00F2544C"/>
    <w:rsid w:val="00F26D8C"/>
    <w:rsid w:val="00F301FE"/>
    <w:rsid w:val="00F366DB"/>
    <w:rsid w:val="00F433A7"/>
    <w:rsid w:val="00F43F33"/>
    <w:rsid w:val="00F43F4B"/>
    <w:rsid w:val="00F45AC8"/>
    <w:rsid w:val="00F47277"/>
    <w:rsid w:val="00F47281"/>
    <w:rsid w:val="00F52266"/>
    <w:rsid w:val="00F5237F"/>
    <w:rsid w:val="00F60074"/>
    <w:rsid w:val="00F60832"/>
    <w:rsid w:val="00F61931"/>
    <w:rsid w:val="00F628BB"/>
    <w:rsid w:val="00F62EFE"/>
    <w:rsid w:val="00F6328B"/>
    <w:rsid w:val="00F657A9"/>
    <w:rsid w:val="00F72C5D"/>
    <w:rsid w:val="00F74B7F"/>
    <w:rsid w:val="00F759F0"/>
    <w:rsid w:val="00F76DAE"/>
    <w:rsid w:val="00F8357E"/>
    <w:rsid w:val="00F85C5E"/>
    <w:rsid w:val="00F868BB"/>
    <w:rsid w:val="00F876D6"/>
    <w:rsid w:val="00F9014F"/>
    <w:rsid w:val="00F90D77"/>
    <w:rsid w:val="00F91108"/>
    <w:rsid w:val="00F93441"/>
    <w:rsid w:val="00F94303"/>
    <w:rsid w:val="00F946D6"/>
    <w:rsid w:val="00FA12D5"/>
    <w:rsid w:val="00FA402D"/>
    <w:rsid w:val="00FA4B6B"/>
    <w:rsid w:val="00FA79FA"/>
    <w:rsid w:val="00FB07EC"/>
    <w:rsid w:val="00FB2DAA"/>
    <w:rsid w:val="00FB4035"/>
    <w:rsid w:val="00FB5C0C"/>
    <w:rsid w:val="00FC25B6"/>
    <w:rsid w:val="00FC2C34"/>
    <w:rsid w:val="00FC3D9B"/>
    <w:rsid w:val="00FC53C9"/>
    <w:rsid w:val="00FC5F3C"/>
    <w:rsid w:val="00FC6E16"/>
    <w:rsid w:val="00FC76D5"/>
    <w:rsid w:val="00FC7BE0"/>
    <w:rsid w:val="00FD0757"/>
    <w:rsid w:val="00FD51B8"/>
    <w:rsid w:val="00FE09AD"/>
    <w:rsid w:val="00FE3EDE"/>
    <w:rsid w:val="00FE4077"/>
    <w:rsid w:val="00FE493C"/>
    <w:rsid w:val="00FE6AAE"/>
    <w:rsid w:val="00FE7BF9"/>
    <w:rsid w:val="00FF18F7"/>
    <w:rsid w:val="00FF2564"/>
    <w:rsid w:val="00FF2DB6"/>
    <w:rsid w:val="00FF4A6A"/>
    <w:rsid w:val="00FF4B6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4D44B37"/>
  <w15:docId w15:val="{F29DBDDB-5645-47D6-AF97-58E180A12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uiPriority="9" w:qFormat="1"/>
    <w:lsdException w:name="heading 5" w:locked="1" w:semiHidden="1" w:uiPriority="9" w:unhideWhenUsed="1" w:qFormat="1"/>
    <w:lsdException w:name="heading 6" w:locked="1" w:uiPriority="9" w:qFormat="1"/>
    <w:lsdException w:name="heading 7" w:locked="1" w:uiPriority="9"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A2D01"/>
    <w:rPr>
      <w:rFonts w:ascii="Times New Roman" w:eastAsia="Times New Roman" w:hAnsi="Times New Roman"/>
      <w:sz w:val="28"/>
    </w:rPr>
  </w:style>
  <w:style w:type="paragraph" w:styleId="1">
    <w:name w:val="heading 1"/>
    <w:basedOn w:val="a0"/>
    <w:next w:val="a0"/>
    <w:link w:val="10"/>
    <w:uiPriority w:val="99"/>
    <w:qFormat/>
    <w:rsid w:val="00DF7BF3"/>
    <w:pPr>
      <w:keepNext/>
      <w:spacing w:before="240" w:after="60"/>
      <w:outlineLvl w:val="0"/>
    </w:pPr>
    <w:rPr>
      <w:rFonts w:ascii="Cambria" w:eastAsia="Calibri" w:hAnsi="Cambria"/>
      <w:b/>
      <w:bCs/>
      <w:kern w:val="32"/>
      <w:sz w:val="32"/>
      <w:szCs w:val="32"/>
    </w:rPr>
  </w:style>
  <w:style w:type="paragraph" w:styleId="2">
    <w:name w:val="heading 2"/>
    <w:basedOn w:val="a0"/>
    <w:next w:val="a0"/>
    <w:link w:val="20"/>
    <w:uiPriority w:val="99"/>
    <w:qFormat/>
    <w:rsid w:val="00F47277"/>
    <w:pPr>
      <w:keepNext/>
      <w:jc w:val="center"/>
      <w:outlineLvl w:val="1"/>
    </w:pPr>
    <w:rPr>
      <w:rFonts w:ascii="Arial" w:eastAsia="Calibri" w:hAnsi="Arial"/>
      <w:i/>
      <w:sz w:val="20"/>
    </w:rPr>
  </w:style>
  <w:style w:type="paragraph" w:styleId="4">
    <w:name w:val="heading 4"/>
    <w:basedOn w:val="a0"/>
    <w:next w:val="a0"/>
    <w:link w:val="40"/>
    <w:uiPriority w:val="99"/>
    <w:qFormat/>
    <w:rsid w:val="00F47277"/>
    <w:pPr>
      <w:keepNext/>
      <w:ind w:right="-185"/>
      <w:outlineLvl w:val="3"/>
    </w:pPr>
    <w:rPr>
      <w:rFonts w:eastAsia="Calibri"/>
      <w:sz w:val="24"/>
      <w:szCs w:val="24"/>
    </w:rPr>
  </w:style>
  <w:style w:type="paragraph" w:styleId="6">
    <w:name w:val="heading 6"/>
    <w:basedOn w:val="a0"/>
    <w:next w:val="a0"/>
    <w:link w:val="60"/>
    <w:uiPriority w:val="99"/>
    <w:qFormat/>
    <w:rsid w:val="00F47277"/>
    <w:pPr>
      <w:spacing w:before="240" w:after="60"/>
      <w:outlineLvl w:val="5"/>
    </w:pPr>
    <w:rPr>
      <w:rFonts w:ascii="Calibri" w:eastAsia="Calibri" w:hAnsi="Calibri"/>
      <w:b/>
      <w:bCs/>
      <w:sz w:val="20"/>
    </w:rPr>
  </w:style>
  <w:style w:type="paragraph" w:styleId="7">
    <w:name w:val="heading 7"/>
    <w:basedOn w:val="a0"/>
    <w:next w:val="a0"/>
    <w:link w:val="70"/>
    <w:uiPriority w:val="99"/>
    <w:qFormat/>
    <w:rsid w:val="00F47277"/>
    <w:pPr>
      <w:keepNext/>
      <w:jc w:val="both"/>
      <w:outlineLvl w:val="6"/>
    </w:pPr>
    <w:rPr>
      <w:rFonts w:ascii="Arial" w:eastAsia="Calibri" w:hAnsi="Arial"/>
      <w:b/>
      <w:i/>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DF7BF3"/>
    <w:rPr>
      <w:rFonts w:ascii="Cambria" w:hAnsi="Cambria" w:cs="Times New Roman"/>
      <w:b/>
      <w:kern w:val="32"/>
      <w:sz w:val="32"/>
      <w:lang w:eastAsia="ru-RU"/>
    </w:rPr>
  </w:style>
  <w:style w:type="character" w:customStyle="1" w:styleId="20">
    <w:name w:val="Заголовок 2 Знак"/>
    <w:link w:val="2"/>
    <w:uiPriority w:val="99"/>
    <w:locked/>
    <w:rsid w:val="00F47277"/>
    <w:rPr>
      <w:rFonts w:ascii="Arial" w:hAnsi="Arial" w:cs="Times New Roman"/>
      <w:i/>
      <w:sz w:val="20"/>
      <w:lang w:eastAsia="ru-RU"/>
    </w:rPr>
  </w:style>
  <w:style w:type="character" w:customStyle="1" w:styleId="40">
    <w:name w:val="Заголовок 4 Знак"/>
    <w:link w:val="4"/>
    <w:uiPriority w:val="99"/>
    <w:locked/>
    <w:rsid w:val="00F47277"/>
    <w:rPr>
      <w:rFonts w:ascii="Times New Roman" w:hAnsi="Times New Roman" w:cs="Times New Roman"/>
      <w:sz w:val="24"/>
      <w:lang w:eastAsia="ru-RU"/>
    </w:rPr>
  </w:style>
  <w:style w:type="character" w:customStyle="1" w:styleId="60">
    <w:name w:val="Заголовок 6 Знак"/>
    <w:link w:val="6"/>
    <w:uiPriority w:val="99"/>
    <w:locked/>
    <w:rsid w:val="00F47277"/>
    <w:rPr>
      <w:rFonts w:ascii="Calibri" w:hAnsi="Calibri" w:cs="Times New Roman"/>
      <w:b/>
      <w:lang w:eastAsia="ru-RU"/>
    </w:rPr>
  </w:style>
  <w:style w:type="character" w:customStyle="1" w:styleId="70">
    <w:name w:val="Заголовок 7 Знак"/>
    <w:link w:val="7"/>
    <w:uiPriority w:val="99"/>
    <w:locked/>
    <w:rsid w:val="00F47277"/>
    <w:rPr>
      <w:rFonts w:ascii="Arial" w:hAnsi="Arial" w:cs="Times New Roman"/>
      <w:b/>
      <w:i/>
      <w:sz w:val="20"/>
      <w:lang w:eastAsia="ru-RU"/>
    </w:rPr>
  </w:style>
  <w:style w:type="paragraph" w:styleId="a4">
    <w:name w:val="Body Text"/>
    <w:aliases w:val="Основной текст1,Основной текст Знак Знак,bt"/>
    <w:basedOn w:val="a0"/>
    <w:link w:val="11"/>
    <w:uiPriority w:val="99"/>
    <w:rsid w:val="005A2D01"/>
    <w:pPr>
      <w:jc w:val="center"/>
    </w:pPr>
    <w:rPr>
      <w:rFonts w:eastAsia="Calibri"/>
      <w:sz w:val="20"/>
    </w:rPr>
  </w:style>
  <w:style w:type="character" w:customStyle="1" w:styleId="11">
    <w:name w:val="Основной текст Знак1"/>
    <w:aliases w:val="Основной текст1 Знак,Основной текст Знак Знак Знак,bt Знак"/>
    <w:link w:val="a4"/>
    <w:uiPriority w:val="99"/>
    <w:locked/>
    <w:rsid w:val="005A2D01"/>
    <w:rPr>
      <w:rFonts w:ascii="Times New Roman" w:hAnsi="Times New Roman" w:cs="Times New Roman"/>
      <w:sz w:val="20"/>
      <w:lang w:eastAsia="ru-RU"/>
    </w:rPr>
  </w:style>
  <w:style w:type="character" w:customStyle="1" w:styleId="a5">
    <w:name w:val="Основной текст Знак"/>
    <w:uiPriority w:val="99"/>
    <w:semiHidden/>
    <w:rsid w:val="005A2D01"/>
    <w:rPr>
      <w:rFonts w:ascii="Times New Roman" w:hAnsi="Times New Roman"/>
      <w:sz w:val="20"/>
      <w:lang w:eastAsia="ru-RU"/>
    </w:rPr>
  </w:style>
  <w:style w:type="paragraph" w:customStyle="1" w:styleId="ConsPlusNormal">
    <w:name w:val="ConsPlusNormal"/>
    <w:uiPriority w:val="99"/>
    <w:rsid w:val="005A2D01"/>
    <w:pPr>
      <w:ind w:firstLine="720"/>
    </w:pPr>
    <w:rPr>
      <w:rFonts w:ascii="Arial" w:eastAsia="Times New Roman" w:hAnsi="Arial"/>
    </w:rPr>
  </w:style>
  <w:style w:type="paragraph" w:customStyle="1" w:styleId="paragraph">
    <w:name w:val="paragraph"/>
    <w:basedOn w:val="a0"/>
    <w:uiPriority w:val="99"/>
    <w:rsid w:val="002169C2"/>
    <w:pPr>
      <w:spacing w:before="100" w:beforeAutospacing="1" w:after="100" w:afterAutospacing="1"/>
    </w:pPr>
    <w:rPr>
      <w:sz w:val="24"/>
      <w:szCs w:val="24"/>
    </w:rPr>
  </w:style>
  <w:style w:type="character" w:customStyle="1" w:styleId="normaltextrun">
    <w:name w:val="normaltextrun"/>
    <w:uiPriority w:val="99"/>
    <w:rsid w:val="002169C2"/>
  </w:style>
  <w:style w:type="paragraph" w:styleId="a6">
    <w:name w:val="List Paragraph"/>
    <w:basedOn w:val="a0"/>
    <w:uiPriority w:val="99"/>
    <w:qFormat/>
    <w:rsid w:val="00EC54D4"/>
    <w:pPr>
      <w:spacing w:after="200" w:line="276" w:lineRule="auto"/>
      <w:ind w:left="720"/>
      <w:contextualSpacing/>
    </w:pPr>
    <w:rPr>
      <w:rFonts w:ascii="Calibri" w:eastAsia="Calibri" w:hAnsi="Calibri"/>
      <w:sz w:val="22"/>
      <w:szCs w:val="22"/>
      <w:lang w:eastAsia="en-US"/>
    </w:rPr>
  </w:style>
  <w:style w:type="paragraph" w:styleId="a7">
    <w:name w:val="Balloon Text"/>
    <w:basedOn w:val="a0"/>
    <w:link w:val="a8"/>
    <w:uiPriority w:val="99"/>
    <w:semiHidden/>
    <w:rsid w:val="009D320F"/>
    <w:rPr>
      <w:rFonts w:ascii="Tahoma" w:eastAsia="Calibri" w:hAnsi="Tahoma"/>
      <w:sz w:val="16"/>
      <w:szCs w:val="16"/>
    </w:rPr>
  </w:style>
  <w:style w:type="character" w:customStyle="1" w:styleId="a8">
    <w:name w:val="Текст выноски Знак"/>
    <w:link w:val="a7"/>
    <w:uiPriority w:val="99"/>
    <w:semiHidden/>
    <w:locked/>
    <w:rsid w:val="009D320F"/>
    <w:rPr>
      <w:rFonts w:ascii="Tahoma" w:hAnsi="Tahoma" w:cs="Times New Roman"/>
      <w:sz w:val="16"/>
      <w:lang w:eastAsia="ru-RU"/>
    </w:rPr>
  </w:style>
  <w:style w:type="paragraph" w:styleId="a9">
    <w:name w:val="header"/>
    <w:basedOn w:val="a0"/>
    <w:link w:val="aa"/>
    <w:uiPriority w:val="99"/>
    <w:rsid w:val="001957DA"/>
    <w:pPr>
      <w:tabs>
        <w:tab w:val="center" w:pos="4677"/>
        <w:tab w:val="right" w:pos="9355"/>
      </w:tabs>
    </w:pPr>
    <w:rPr>
      <w:rFonts w:eastAsia="Calibri"/>
      <w:sz w:val="20"/>
    </w:rPr>
  </w:style>
  <w:style w:type="character" w:customStyle="1" w:styleId="aa">
    <w:name w:val="Верхний колонтитул Знак"/>
    <w:link w:val="a9"/>
    <w:uiPriority w:val="99"/>
    <w:locked/>
    <w:rsid w:val="001957DA"/>
    <w:rPr>
      <w:rFonts w:ascii="Times New Roman" w:hAnsi="Times New Roman" w:cs="Times New Roman"/>
      <w:sz w:val="20"/>
      <w:lang w:eastAsia="ru-RU"/>
    </w:rPr>
  </w:style>
  <w:style w:type="paragraph" w:styleId="ab">
    <w:name w:val="footer"/>
    <w:basedOn w:val="a0"/>
    <w:link w:val="ac"/>
    <w:uiPriority w:val="99"/>
    <w:rsid w:val="001957DA"/>
    <w:pPr>
      <w:tabs>
        <w:tab w:val="center" w:pos="4677"/>
        <w:tab w:val="right" w:pos="9355"/>
      </w:tabs>
    </w:pPr>
    <w:rPr>
      <w:rFonts w:eastAsia="Calibri"/>
      <w:sz w:val="20"/>
    </w:rPr>
  </w:style>
  <w:style w:type="character" w:customStyle="1" w:styleId="ac">
    <w:name w:val="Нижний колонтитул Знак"/>
    <w:link w:val="ab"/>
    <w:uiPriority w:val="99"/>
    <w:locked/>
    <w:rsid w:val="001957DA"/>
    <w:rPr>
      <w:rFonts w:ascii="Times New Roman" w:hAnsi="Times New Roman" w:cs="Times New Roman"/>
      <w:sz w:val="20"/>
      <w:lang w:eastAsia="ru-RU"/>
    </w:rPr>
  </w:style>
  <w:style w:type="paragraph" w:styleId="3">
    <w:name w:val="Body Text Indent 3"/>
    <w:basedOn w:val="a0"/>
    <w:link w:val="30"/>
    <w:uiPriority w:val="99"/>
    <w:rsid w:val="00E82BA4"/>
    <w:pPr>
      <w:spacing w:after="120"/>
      <w:ind w:left="283"/>
    </w:pPr>
    <w:rPr>
      <w:rFonts w:eastAsia="Calibri"/>
      <w:sz w:val="16"/>
      <w:szCs w:val="16"/>
    </w:rPr>
  </w:style>
  <w:style w:type="character" w:customStyle="1" w:styleId="30">
    <w:name w:val="Основной текст с отступом 3 Знак"/>
    <w:link w:val="3"/>
    <w:uiPriority w:val="99"/>
    <w:locked/>
    <w:rsid w:val="00E82BA4"/>
    <w:rPr>
      <w:rFonts w:ascii="Times New Roman" w:hAnsi="Times New Roman" w:cs="Times New Roman"/>
      <w:sz w:val="16"/>
      <w:lang w:eastAsia="ru-RU"/>
    </w:rPr>
  </w:style>
  <w:style w:type="paragraph" w:customStyle="1" w:styleId="ConsPlusCell">
    <w:name w:val="ConsPlusCell"/>
    <w:uiPriority w:val="99"/>
    <w:rsid w:val="00E82BA4"/>
    <w:pPr>
      <w:widowControl w:val="0"/>
      <w:autoSpaceDE w:val="0"/>
      <w:autoSpaceDN w:val="0"/>
      <w:adjustRightInd w:val="0"/>
    </w:pPr>
    <w:rPr>
      <w:rFonts w:ascii="Times New Roman" w:eastAsia="Times New Roman" w:hAnsi="Times New Roman"/>
      <w:sz w:val="28"/>
      <w:szCs w:val="28"/>
    </w:rPr>
  </w:style>
  <w:style w:type="character" w:customStyle="1" w:styleId="21">
    <w:name w:val="Основной текст Знак2"/>
    <w:aliases w:val="Основной текст1 Знак1,Основной текст Знак Знак2,Основной текст Знак Знак Знак1,bt Знак1"/>
    <w:uiPriority w:val="99"/>
    <w:locked/>
    <w:rsid w:val="00E82BA4"/>
    <w:rPr>
      <w:sz w:val="28"/>
    </w:rPr>
  </w:style>
  <w:style w:type="paragraph" w:customStyle="1" w:styleId="ConsTitle">
    <w:name w:val="ConsTitle"/>
    <w:uiPriority w:val="99"/>
    <w:rsid w:val="00E82BA4"/>
    <w:pPr>
      <w:widowControl w:val="0"/>
    </w:pPr>
    <w:rPr>
      <w:rFonts w:ascii="Arial" w:eastAsia="Times New Roman" w:hAnsi="Arial"/>
      <w:b/>
      <w:sz w:val="16"/>
    </w:rPr>
  </w:style>
  <w:style w:type="paragraph" w:styleId="22">
    <w:name w:val="Body Text 2"/>
    <w:basedOn w:val="a0"/>
    <w:link w:val="23"/>
    <w:uiPriority w:val="99"/>
    <w:rsid w:val="00F47277"/>
    <w:pPr>
      <w:jc w:val="both"/>
    </w:pPr>
    <w:rPr>
      <w:rFonts w:eastAsia="Calibri"/>
      <w:sz w:val="20"/>
    </w:rPr>
  </w:style>
  <w:style w:type="character" w:customStyle="1" w:styleId="23">
    <w:name w:val="Основной текст 2 Знак"/>
    <w:link w:val="22"/>
    <w:uiPriority w:val="99"/>
    <w:locked/>
    <w:rsid w:val="00F47277"/>
    <w:rPr>
      <w:rFonts w:ascii="Times New Roman" w:hAnsi="Times New Roman" w:cs="Times New Roman"/>
      <w:sz w:val="20"/>
      <w:lang w:eastAsia="ru-RU"/>
    </w:rPr>
  </w:style>
  <w:style w:type="paragraph" w:customStyle="1" w:styleId="ConsPlusTitle">
    <w:name w:val="ConsPlusTitle"/>
    <w:uiPriority w:val="99"/>
    <w:rsid w:val="00F47277"/>
    <w:rPr>
      <w:rFonts w:ascii="Arial" w:eastAsia="Times New Roman" w:hAnsi="Arial"/>
      <w:b/>
    </w:rPr>
  </w:style>
  <w:style w:type="character" w:styleId="ad">
    <w:name w:val="page number"/>
    <w:uiPriority w:val="99"/>
    <w:rsid w:val="00F47277"/>
    <w:rPr>
      <w:rFonts w:cs="Times New Roman"/>
    </w:rPr>
  </w:style>
  <w:style w:type="paragraph" w:styleId="ae">
    <w:name w:val="Body Text Indent"/>
    <w:aliases w:val="Основной текст 1,Нумерованный список !!,Надин стиль,Основной текст без отступа,Основной текст с отступом Знак Знак Знак Знак,Основной текст с отступом Знак Знак Знак"/>
    <w:basedOn w:val="a0"/>
    <w:link w:val="af"/>
    <w:uiPriority w:val="99"/>
    <w:rsid w:val="00F47277"/>
    <w:pPr>
      <w:spacing w:after="120"/>
      <w:ind w:left="283"/>
    </w:pPr>
    <w:rPr>
      <w:rFonts w:eastAsia="Calibri"/>
      <w:sz w:val="24"/>
      <w:szCs w:val="24"/>
    </w:rPr>
  </w:style>
  <w:style w:type="character" w:customStyle="1" w:styleId="af">
    <w:name w:val="Основной текст с отступом Знак"/>
    <w:aliases w:val="Основной текст 1 Знак,Нумерованный список !! Знак,Надин стиль Знак,Основной текст без отступа Знак,Основной текст с отступом Знак Знак Знак Знак Знак,Основной текст с отступом Знак Знак Знак Знак2"/>
    <w:link w:val="ae"/>
    <w:uiPriority w:val="99"/>
    <w:locked/>
    <w:rsid w:val="00F47277"/>
    <w:rPr>
      <w:rFonts w:ascii="Times New Roman" w:hAnsi="Times New Roman" w:cs="Times New Roman"/>
      <w:sz w:val="24"/>
      <w:lang w:eastAsia="ru-RU"/>
    </w:rPr>
  </w:style>
  <w:style w:type="paragraph" w:styleId="24">
    <w:name w:val="Body Text First Indent 2"/>
    <w:basedOn w:val="ae"/>
    <w:link w:val="25"/>
    <w:uiPriority w:val="99"/>
    <w:rsid w:val="00F47277"/>
    <w:pPr>
      <w:ind w:firstLine="210"/>
    </w:pPr>
  </w:style>
  <w:style w:type="character" w:customStyle="1" w:styleId="25">
    <w:name w:val="Красная строка 2 Знак"/>
    <w:link w:val="24"/>
    <w:uiPriority w:val="99"/>
    <w:locked/>
    <w:rsid w:val="00F47277"/>
    <w:rPr>
      <w:rFonts w:ascii="Times New Roman" w:hAnsi="Times New Roman" w:cs="Times New Roman"/>
      <w:sz w:val="24"/>
      <w:szCs w:val="24"/>
      <w:lang w:eastAsia="ru-RU"/>
    </w:rPr>
  </w:style>
  <w:style w:type="paragraph" w:customStyle="1" w:styleId="a">
    <w:name w:val="Нумерованный абзац"/>
    <w:uiPriority w:val="99"/>
    <w:rsid w:val="00F47277"/>
    <w:pPr>
      <w:numPr>
        <w:numId w:val="7"/>
      </w:numPr>
      <w:tabs>
        <w:tab w:val="left" w:pos="1134"/>
      </w:tabs>
      <w:suppressAutoHyphens/>
      <w:spacing w:before="240"/>
      <w:jc w:val="both"/>
    </w:pPr>
    <w:rPr>
      <w:rFonts w:ascii="Times New Roman" w:eastAsia="Times New Roman" w:hAnsi="Times New Roman"/>
      <w:noProof/>
      <w:sz w:val="28"/>
    </w:rPr>
  </w:style>
  <w:style w:type="paragraph" w:customStyle="1" w:styleId="ConsNormal">
    <w:name w:val="ConsNormal"/>
    <w:link w:val="ConsNormal0"/>
    <w:uiPriority w:val="99"/>
    <w:rsid w:val="00F47277"/>
    <w:pPr>
      <w:widowControl w:val="0"/>
      <w:autoSpaceDE w:val="0"/>
      <w:autoSpaceDN w:val="0"/>
      <w:adjustRightInd w:val="0"/>
      <w:ind w:firstLine="720"/>
    </w:pPr>
    <w:rPr>
      <w:rFonts w:ascii="Arial" w:hAnsi="Arial"/>
      <w:sz w:val="22"/>
      <w:szCs w:val="22"/>
    </w:rPr>
  </w:style>
  <w:style w:type="character" w:customStyle="1" w:styleId="ConsNormal0">
    <w:name w:val="ConsNormal Знак"/>
    <w:link w:val="ConsNormal"/>
    <w:uiPriority w:val="99"/>
    <w:locked/>
    <w:rsid w:val="00F47277"/>
    <w:rPr>
      <w:rFonts w:ascii="Arial" w:hAnsi="Arial"/>
      <w:sz w:val="22"/>
      <w:lang w:val="ru-RU" w:eastAsia="ru-RU"/>
    </w:rPr>
  </w:style>
  <w:style w:type="character" w:customStyle="1" w:styleId="41">
    <w:name w:val="Знак Знак4"/>
    <w:uiPriority w:val="99"/>
    <w:rsid w:val="00F47277"/>
    <w:rPr>
      <w:rFonts w:ascii="Times New Roman" w:hAnsi="Times New Roman"/>
      <w:sz w:val="24"/>
      <w:lang w:eastAsia="ru-RU"/>
    </w:rPr>
  </w:style>
  <w:style w:type="character" w:customStyle="1" w:styleId="af0">
    <w:name w:val="Знак Знак"/>
    <w:uiPriority w:val="99"/>
    <w:rsid w:val="00F47277"/>
    <w:rPr>
      <w:sz w:val="24"/>
      <w:lang w:val="ru-RU" w:eastAsia="ru-RU"/>
    </w:rPr>
  </w:style>
  <w:style w:type="paragraph" w:styleId="af1">
    <w:name w:val="Normal (Web)"/>
    <w:basedOn w:val="a0"/>
    <w:uiPriority w:val="99"/>
    <w:rsid w:val="00F47277"/>
    <w:pPr>
      <w:spacing w:before="100" w:beforeAutospacing="1" w:after="100" w:afterAutospacing="1"/>
    </w:pPr>
    <w:rPr>
      <w:sz w:val="24"/>
      <w:szCs w:val="24"/>
    </w:rPr>
  </w:style>
  <w:style w:type="paragraph" w:customStyle="1" w:styleId="ConsPlusNonformat">
    <w:name w:val="ConsPlusNonformat"/>
    <w:uiPriority w:val="99"/>
    <w:rsid w:val="00F47277"/>
    <w:pPr>
      <w:widowControl w:val="0"/>
    </w:pPr>
    <w:rPr>
      <w:rFonts w:ascii="Courier New" w:eastAsia="Times New Roman" w:hAnsi="Courier New"/>
    </w:rPr>
  </w:style>
  <w:style w:type="table" w:styleId="af2">
    <w:name w:val="Table Grid"/>
    <w:basedOn w:val="a2"/>
    <w:uiPriority w:val="99"/>
    <w:rsid w:val="00F4727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basedOn w:val="a0"/>
    <w:next w:val="a0"/>
    <w:uiPriority w:val="99"/>
    <w:qFormat/>
    <w:rsid w:val="00F47277"/>
    <w:rPr>
      <w:b/>
      <w:bCs/>
      <w:sz w:val="20"/>
    </w:rPr>
  </w:style>
  <w:style w:type="paragraph" w:customStyle="1" w:styleId="af4">
    <w:name w:val="Основной текст с отступом.Нумерованный список !!.Надин стиль"/>
    <w:basedOn w:val="a0"/>
    <w:uiPriority w:val="99"/>
    <w:rsid w:val="00F47277"/>
    <w:pPr>
      <w:tabs>
        <w:tab w:val="left" w:pos="8647"/>
      </w:tabs>
      <w:ind w:right="139" w:firstLine="567"/>
      <w:jc w:val="both"/>
    </w:pPr>
    <w:rPr>
      <w:kern w:val="28"/>
    </w:rPr>
  </w:style>
  <w:style w:type="paragraph" w:customStyle="1" w:styleId="NormalANX">
    <w:name w:val="NormalANX"/>
    <w:basedOn w:val="a0"/>
    <w:uiPriority w:val="99"/>
    <w:rsid w:val="00F47277"/>
    <w:pPr>
      <w:spacing w:before="240" w:after="240" w:line="360" w:lineRule="auto"/>
      <w:ind w:firstLine="720"/>
      <w:jc w:val="both"/>
    </w:pPr>
  </w:style>
  <w:style w:type="character" w:customStyle="1" w:styleId="12">
    <w:name w:val="Знак Знак1"/>
    <w:uiPriority w:val="99"/>
    <w:rsid w:val="00F47277"/>
    <w:rPr>
      <w:sz w:val="24"/>
      <w:lang w:val="ru-RU" w:eastAsia="ru-RU"/>
    </w:rPr>
  </w:style>
  <w:style w:type="character" w:styleId="af5">
    <w:name w:val="annotation reference"/>
    <w:uiPriority w:val="99"/>
    <w:semiHidden/>
    <w:rsid w:val="00F47277"/>
    <w:rPr>
      <w:rFonts w:cs="Times New Roman"/>
      <w:sz w:val="16"/>
    </w:rPr>
  </w:style>
  <w:style w:type="paragraph" w:styleId="af6">
    <w:name w:val="annotation text"/>
    <w:basedOn w:val="a0"/>
    <w:link w:val="af7"/>
    <w:uiPriority w:val="99"/>
    <w:semiHidden/>
    <w:rsid w:val="00F47277"/>
    <w:rPr>
      <w:rFonts w:eastAsia="Calibri"/>
      <w:sz w:val="20"/>
    </w:rPr>
  </w:style>
  <w:style w:type="character" w:customStyle="1" w:styleId="af7">
    <w:name w:val="Текст примечания Знак"/>
    <w:link w:val="af6"/>
    <w:uiPriority w:val="99"/>
    <w:semiHidden/>
    <w:locked/>
    <w:rsid w:val="00F47277"/>
    <w:rPr>
      <w:rFonts w:ascii="Times New Roman" w:hAnsi="Times New Roman" w:cs="Times New Roman"/>
      <w:sz w:val="20"/>
      <w:lang w:eastAsia="ru-RU"/>
    </w:rPr>
  </w:style>
  <w:style w:type="paragraph" w:styleId="af8">
    <w:name w:val="annotation subject"/>
    <w:basedOn w:val="af6"/>
    <w:next w:val="af6"/>
    <w:link w:val="af9"/>
    <w:uiPriority w:val="99"/>
    <w:semiHidden/>
    <w:rsid w:val="00F47277"/>
    <w:rPr>
      <w:b/>
      <w:bCs/>
    </w:rPr>
  </w:style>
  <w:style w:type="character" w:customStyle="1" w:styleId="af9">
    <w:name w:val="Тема примечания Знак"/>
    <w:link w:val="af8"/>
    <w:uiPriority w:val="99"/>
    <w:semiHidden/>
    <w:locked/>
    <w:rsid w:val="00F47277"/>
    <w:rPr>
      <w:rFonts w:ascii="Times New Roman" w:hAnsi="Times New Roman" w:cs="Times New Roman"/>
      <w:b/>
      <w:sz w:val="20"/>
      <w:lang w:eastAsia="ru-RU"/>
    </w:rPr>
  </w:style>
  <w:style w:type="paragraph" w:styleId="26">
    <w:name w:val="Body Text Indent 2"/>
    <w:basedOn w:val="a0"/>
    <w:link w:val="27"/>
    <w:uiPriority w:val="99"/>
    <w:rsid w:val="00F47277"/>
    <w:pPr>
      <w:spacing w:after="120" w:line="480" w:lineRule="auto"/>
      <w:ind w:left="283"/>
    </w:pPr>
    <w:rPr>
      <w:rFonts w:eastAsia="Calibri"/>
      <w:sz w:val="20"/>
    </w:rPr>
  </w:style>
  <w:style w:type="character" w:customStyle="1" w:styleId="27">
    <w:name w:val="Основной текст с отступом 2 Знак"/>
    <w:link w:val="26"/>
    <w:uiPriority w:val="99"/>
    <w:locked/>
    <w:rsid w:val="00F47277"/>
    <w:rPr>
      <w:rFonts w:ascii="Times New Roman" w:hAnsi="Times New Roman" w:cs="Times New Roman"/>
      <w:sz w:val="20"/>
      <w:lang w:eastAsia="ru-RU"/>
    </w:rPr>
  </w:style>
  <w:style w:type="character" w:styleId="afa">
    <w:name w:val="Hyperlink"/>
    <w:uiPriority w:val="99"/>
    <w:rsid w:val="00F47277"/>
    <w:rPr>
      <w:rFonts w:cs="Times New Roman"/>
      <w:color w:val="0000FF"/>
      <w:u w:val="single"/>
    </w:rPr>
  </w:style>
  <w:style w:type="paragraph" w:customStyle="1" w:styleId="afb">
    <w:name w:val="ЭЭГ"/>
    <w:basedOn w:val="a0"/>
    <w:uiPriority w:val="99"/>
    <w:rsid w:val="00F47277"/>
    <w:pPr>
      <w:spacing w:line="360" w:lineRule="auto"/>
      <w:ind w:firstLine="720"/>
      <w:jc w:val="both"/>
    </w:pPr>
    <w:rPr>
      <w:sz w:val="24"/>
      <w:szCs w:val="24"/>
    </w:rPr>
  </w:style>
  <w:style w:type="paragraph" w:styleId="31">
    <w:name w:val="Body Text 3"/>
    <w:basedOn w:val="a0"/>
    <w:link w:val="32"/>
    <w:uiPriority w:val="99"/>
    <w:rsid w:val="00F47277"/>
    <w:pPr>
      <w:spacing w:after="120"/>
    </w:pPr>
    <w:rPr>
      <w:rFonts w:eastAsia="Calibri"/>
      <w:sz w:val="16"/>
      <w:szCs w:val="16"/>
    </w:rPr>
  </w:style>
  <w:style w:type="character" w:customStyle="1" w:styleId="32">
    <w:name w:val="Основной текст 3 Знак"/>
    <w:link w:val="31"/>
    <w:uiPriority w:val="99"/>
    <w:locked/>
    <w:rsid w:val="00F47277"/>
    <w:rPr>
      <w:rFonts w:ascii="Times New Roman" w:hAnsi="Times New Roman" w:cs="Times New Roman"/>
      <w:sz w:val="16"/>
      <w:lang w:eastAsia="ru-RU"/>
    </w:rPr>
  </w:style>
  <w:style w:type="character" w:styleId="afc">
    <w:name w:val="Emphasis"/>
    <w:uiPriority w:val="99"/>
    <w:qFormat/>
    <w:rsid w:val="00F47277"/>
    <w:rPr>
      <w:rFonts w:cs="Times New Roman"/>
      <w:i/>
    </w:rPr>
  </w:style>
  <w:style w:type="character" w:customStyle="1" w:styleId="afd">
    <w:name w:val="Основной текст_"/>
    <w:link w:val="28"/>
    <w:uiPriority w:val="99"/>
    <w:locked/>
    <w:rsid w:val="00F47277"/>
    <w:rPr>
      <w:sz w:val="27"/>
      <w:shd w:val="clear" w:color="auto" w:fill="FFFFFF"/>
    </w:rPr>
  </w:style>
  <w:style w:type="paragraph" w:customStyle="1" w:styleId="28">
    <w:name w:val="Основной текст2"/>
    <w:basedOn w:val="a0"/>
    <w:link w:val="afd"/>
    <w:uiPriority w:val="99"/>
    <w:rsid w:val="00F47277"/>
    <w:pPr>
      <w:widowControl w:val="0"/>
      <w:shd w:val="clear" w:color="auto" w:fill="FFFFFF"/>
      <w:spacing w:before="420" w:line="317" w:lineRule="exact"/>
      <w:jc w:val="both"/>
    </w:pPr>
    <w:rPr>
      <w:rFonts w:ascii="Calibri" w:eastAsia="Calibri" w:hAnsi="Calibri"/>
      <w:sz w:val="27"/>
      <w:lang w:eastAsia="ko-KR"/>
    </w:rPr>
  </w:style>
  <w:style w:type="character" w:customStyle="1" w:styleId="afe">
    <w:name w:val="Подпись к таблице_"/>
    <w:link w:val="aff"/>
    <w:uiPriority w:val="99"/>
    <w:locked/>
    <w:rsid w:val="00F47277"/>
    <w:rPr>
      <w:b/>
      <w:spacing w:val="-5"/>
      <w:sz w:val="23"/>
      <w:shd w:val="clear" w:color="auto" w:fill="FFFFFF"/>
    </w:rPr>
  </w:style>
  <w:style w:type="character" w:customStyle="1" w:styleId="29">
    <w:name w:val="Подпись к таблице (2)_"/>
    <w:link w:val="2a"/>
    <w:uiPriority w:val="99"/>
    <w:locked/>
    <w:rsid w:val="00F47277"/>
    <w:rPr>
      <w:b/>
      <w:spacing w:val="-5"/>
      <w:sz w:val="18"/>
      <w:shd w:val="clear" w:color="auto" w:fill="FFFFFF"/>
    </w:rPr>
  </w:style>
  <w:style w:type="paragraph" w:customStyle="1" w:styleId="aff">
    <w:name w:val="Подпись к таблице"/>
    <w:basedOn w:val="a0"/>
    <w:link w:val="afe"/>
    <w:uiPriority w:val="99"/>
    <w:rsid w:val="00F47277"/>
    <w:pPr>
      <w:widowControl w:val="0"/>
      <w:shd w:val="clear" w:color="auto" w:fill="FFFFFF"/>
      <w:spacing w:line="211" w:lineRule="exact"/>
      <w:jc w:val="center"/>
    </w:pPr>
    <w:rPr>
      <w:rFonts w:ascii="Calibri" w:eastAsia="Calibri" w:hAnsi="Calibri"/>
      <w:b/>
      <w:spacing w:val="-5"/>
      <w:sz w:val="23"/>
      <w:lang w:eastAsia="ko-KR"/>
    </w:rPr>
  </w:style>
  <w:style w:type="paragraph" w:customStyle="1" w:styleId="2a">
    <w:name w:val="Подпись к таблице (2)"/>
    <w:basedOn w:val="a0"/>
    <w:link w:val="29"/>
    <w:uiPriority w:val="99"/>
    <w:rsid w:val="00F47277"/>
    <w:pPr>
      <w:widowControl w:val="0"/>
      <w:shd w:val="clear" w:color="auto" w:fill="FFFFFF"/>
      <w:spacing w:line="240" w:lineRule="atLeast"/>
      <w:jc w:val="right"/>
    </w:pPr>
    <w:rPr>
      <w:rFonts w:ascii="Calibri" w:eastAsia="Calibri" w:hAnsi="Calibri"/>
      <w:b/>
      <w:spacing w:val="-5"/>
      <w:sz w:val="18"/>
      <w:lang w:eastAsia="ko-KR"/>
    </w:rPr>
  </w:style>
  <w:style w:type="character" w:customStyle="1" w:styleId="9pt">
    <w:name w:val="Основной текст + 9 pt"/>
    <w:aliases w:val="Полужирный,Интервал 0 pt"/>
    <w:uiPriority w:val="99"/>
    <w:rsid w:val="00F47277"/>
    <w:rPr>
      <w:rFonts w:ascii="Times New Roman" w:hAnsi="Times New Roman"/>
      <w:b/>
      <w:color w:val="000000"/>
      <w:spacing w:val="-5"/>
      <w:w w:val="100"/>
      <w:position w:val="0"/>
      <w:sz w:val="18"/>
      <w:u w:val="none"/>
      <w:shd w:val="clear" w:color="auto" w:fill="FFFFFF"/>
      <w:lang w:val="ru-RU"/>
    </w:rPr>
  </w:style>
  <w:style w:type="character" w:customStyle="1" w:styleId="Calibri">
    <w:name w:val="Основной текст + Calibri"/>
    <w:aliases w:val="8 pt,Интервал 0 pt2"/>
    <w:uiPriority w:val="99"/>
    <w:rsid w:val="00F47277"/>
    <w:rPr>
      <w:rFonts w:ascii="Calibri" w:hAnsi="Calibri"/>
      <w:color w:val="000000"/>
      <w:spacing w:val="-7"/>
      <w:w w:val="100"/>
      <w:position w:val="0"/>
      <w:sz w:val="16"/>
      <w:u w:val="none"/>
      <w:shd w:val="clear" w:color="auto" w:fill="FFFFFF"/>
      <w:lang w:val="ru-RU"/>
    </w:rPr>
  </w:style>
  <w:style w:type="character" w:customStyle="1" w:styleId="8pt">
    <w:name w:val="Основной текст + 8 pt"/>
    <w:aliases w:val="Интервал 0 pt1"/>
    <w:uiPriority w:val="99"/>
    <w:rsid w:val="00F47277"/>
    <w:rPr>
      <w:rFonts w:ascii="Times New Roman" w:hAnsi="Times New Roman"/>
      <w:color w:val="000000"/>
      <w:spacing w:val="1"/>
      <w:w w:val="100"/>
      <w:position w:val="0"/>
      <w:sz w:val="16"/>
      <w:u w:val="none"/>
      <w:shd w:val="clear" w:color="auto" w:fill="FFFFFF"/>
      <w:lang w:val="ru-RU"/>
    </w:rPr>
  </w:style>
  <w:style w:type="character" w:customStyle="1" w:styleId="FontStyle13">
    <w:name w:val="Font Style13"/>
    <w:uiPriority w:val="99"/>
    <w:rsid w:val="00F47277"/>
    <w:rPr>
      <w:rFonts w:ascii="Times New Roman" w:hAnsi="Times New Roman"/>
      <w:b/>
      <w:sz w:val="24"/>
    </w:rPr>
  </w:style>
  <w:style w:type="character" w:customStyle="1" w:styleId="2b">
    <w:name w:val="Основной текст с отступом Знак2"/>
    <w:aliases w:val="Основной текст 1 Знак2,Нумерованный список !! Знак2,Надин стиль Знак2,Основной текст без отступа Знак2,Основной текст с отступом Знак Знак Знак Знак Знак2,Основной текст с отступом Знак Знак Знак Знак1"/>
    <w:uiPriority w:val="99"/>
    <w:locked/>
    <w:rsid w:val="00F47277"/>
    <w:rPr>
      <w:rFonts w:ascii="Times New Roman" w:hAnsi="Times New Roman"/>
      <w:sz w:val="24"/>
      <w:lang w:eastAsia="ru-RU"/>
    </w:rPr>
  </w:style>
  <w:style w:type="character" w:styleId="aff0">
    <w:name w:val="footnote reference"/>
    <w:aliases w:val="Знак сноски-FN,Ciae niinee-FN,Знак сноски 1"/>
    <w:uiPriority w:val="99"/>
    <w:rsid w:val="00F47277"/>
    <w:rPr>
      <w:rFonts w:cs="Times New Roman"/>
      <w:vertAlign w:val="superscript"/>
    </w:rPr>
  </w:style>
  <w:style w:type="paragraph" w:styleId="aff1">
    <w:name w:val="footnote text"/>
    <w:basedOn w:val="a0"/>
    <w:link w:val="aff2"/>
    <w:uiPriority w:val="99"/>
    <w:rsid w:val="00F47277"/>
    <w:rPr>
      <w:rFonts w:eastAsia="Calibri"/>
      <w:sz w:val="20"/>
    </w:rPr>
  </w:style>
  <w:style w:type="character" w:customStyle="1" w:styleId="aff2">
    <w:name w:val="Текст сноски Знак"/>
    <w:link w:val="aff1"/>
    <w:uiPriority w:val="99"/>
    <w:locked/>
    <w:rsid w:val="00F47277"/>
    <w:rPr>
      <w:rFonts w:ascii="Times New Roman" w:hAnsi="Times New Roman" w:cs="Times New Roman"/>
      <w:sz w:val="20"/>
      <w:lang w:eastAsia="ru-RU"/>
    </w:rPr>
  </w:style>
  <w:style w:type="paragraph" w:customStyle="1" w:styleId="aff3">
    <w:name w:val="Прижатый влево"/>
    <w:basedOn w:val="a0"/>
    <w:next w:val="a0"/>
    <w:uiPriority w:val="99"/>
    <w:rsid w:val="00F47277"/>
    <w:pPr>
      <w:autoSpaceDE w:val="0"/>
      <w:autoSpaceDN w:val="0"/>
      <w:adjustRightInd w:val="0"/>
    </w:pPr>
    <w:rPr>
      <w:rFonts w:ascii="Arial" w:hAnsi="Arial" w:cs="Arial"/>
      <w:sz w:val="24"/>
      <w:szCs w:val="24"/>
      <w:lang w:eastAsia="en-US"/>
    </w:rPr>
  </w:style>
  <w:style w:type="paragraph" w:customStyle="1" w:styleId="aff4">
    <w:name w:val="Нормальный (таблица)"/>
    <w:basedOn w:val="a0"/>
    <w:next w:val="a0"/>
    <w:uiPriority w:val="99"/>
    <w:rsid w:val="00F47277"/>
    <w:pPr>
      <w:autoSpaceDE w:val="0"/>
      <w:autoSpaceDN w:val="0"/>
      <w:adjustRightInd w:val="0"/>
      <w:jc w:val="both"/>
    </w:pPr>
    <w:rPr>
      <w:rFonts w:ascii="Arial" w:hAnsi="Arial" w:cs="Arial"/>
      <w:sz w:val="24"/>
      <w:szCs w:val="24"/>
      <w:lang w:eastAsia="en-US"/>
    </w:rPr>
  </w:style>
  <w:style w:type="paragraph" w:customStyle="1" w:styleId="Default">
    <w:name w:val="Default"/>
    <w:uiPriority w:val="99"/>
    <w:rsid w:val="00F47277"/>
    <w:pPr>
      <w:autoSpaceDE w:val="0"/>
      <w:autoSpaceDN w:val="0"/>
      <w:adjustRightInd w:val="0"/>
    </w:pPr>
    <w:rPr>
      <w:rFonts w:ascii="Times New Roman" w:hAnsi="Times New Roman"/>
      <w:color w:val="000000"/>
      <w:sz w:val="24"/>
      <w:szCs w:val="24"/>
    </w:rPr>
  </w:style>
  <w:style w:type="paragraph" w:customStyle="1" w:styleId="fn2r">
    <w:name w:val="fn2r"/>
    <w:basedOn w:val="a0"/>
    <w:uiPriority w:val="99"/>
    <w:rsid w:val="00F47277"/>
    <w:pPr>
      <w:spacing w:before="100" w:beforeAutospacing="1" w:after="100" w:afterAutospacing="1"/>
    </w:pPr>
    <w:rPr>
      <w:sz w:val="24"/>
      <w:szCs w:val="24"/>
    </w:rPr>
  </w:style>
  <w:style w:type="character" w:customStyle="1" w:styleId="Zag11">
    <w:name w:val="Zag_11"/>
    <w:uiPriority w:val="99"/>
    <w:rsid w:val="00F47277"/>
  </w:style>
  <w:style w:type="paragraph" w:styleId="aff5">
    <w:name w:val="No Spacing"/>
    <w:uiPriority w:val="99"/>
    <w:qFormat/>
    <w:rsid w:val="00F47277"/>
    <w:rPr>
      <w:rFonts w:eastAsia="Times New Roman"/>
      <w:sz w:val="22"/>
      <w:szCs w:val="22"/>
    </w:rPr>
  </w:style>
  <w:style w:type="paragraph" w:styleId="aff6">
    <w:name w:val="Title"/>
    <w:basedOn w:val="a0"/>
    <w:link w:val="aff7"/>
    <w:uiPriority w:val="99"/>
    <w:qFormat/>
    <w:rsid w:val="00F47277"/>
    <w:pPr>
      <w:jc w:val="center"/>
    </w:pPr>
    <w:rPr>
      <w:rFonts w:eastAsia="Calibri"/>
      <w:sz w:val="20"/>
    </w:rPr>
  </w:style>
  <w:style w:type="character" w:customStyle="1" w:styleId="aff7">
    <w:name w:val="Заголовок Знак"/>
    <w:link w:val="aff6"/>
    <w:uiPriority w:val="99"/>
    <w:locked/>
    <w:rsid w:val="00F47277"/>
    <w:rPr>
      <w:rFonts w:ascii="Times New Roman" w:hAnsi="Times New Roman" w:cs="Times New Roman"/>
      <w:sz w:val="20"/>
      <w:lang w:eastAsia="ru-RU"/>
    </w:rPr>
  </w:style>
  <w:style w:type="paragraph" w:customStyle="1" w:styleId="Courier14">
    <w:name w:val="Courier14"/>
    <w:basedOn w:val="a0"/>
    <w:uiPriority w:val="99"/>
    <w:rsid w:val="00F47277"/>
    <w:pPr>
      <w:ind w:firstLine="851"/>
      <w:jc w:val="both"/>
    </w:pPr>
    <w:rPr>
      <w:rFonts w:ascii="Courier New" w:hAnsi="Courier New" w:cs="Courier New"/>
      <w:szCs w:val="28"/>
    </w:rPr>
  </w:style>
  <w:style w:type="character" w:styleId="aff8">
    <w:name w:val="Strong"/>
    <w:uiPriority w:val="99"/>
    <w:qFormat/>
    <w:rsid w:val="00F47277"/>
    <w:rPr>
      <w:rFonts w:cs="Times New Roman"/>
      <w:b/>
    </w:rPr>
  </w:style>
  <w:style w:type="character" w:customStyle="1" w:styleId="CharStyle13">
    <w:name w:val="Char Style 13"/>
    <w:link w:val="Style12"/>
    <w:uiPriority w:val="99"/>
    <w:locked/>
    <w:rsid w:val="006F638F"/>
    <w:rPr>
      <w:sz w:val="26"/>
      <w:shd w:val="clear" w:color="auto" w:fill="FFFFFF"/>
    </w:rPr>
  </w:style>
  <w:style w:type="paragraph" w:customStyle="1" w:styleId="Style12">
    <w:name w:val="Style 12"/>
    <w:basedOn w:val="a0"/>
    <w:link w:val="CharStyle13"/>
    <w:uiPriority w:val="99"/>
    <w:rsid w:val="006F638F"/>
    <w:pPr>
      <w:widowControl w:val="0"/>
      <w:shd w:val="clear" w:color="auto" w:fill="FFFFFF"/>
      <w:spacing w:before="1440" w:after="180" w:line="367" w:lineRule="exact"/>
      <w:ind w:hanging="360"/>
      <w:jc w:val="both"/>
    </w:pPr>
    <w:rPr>
      <w:rFonts w:ascii="Calibri" w:eastAsia="Calibri" w:hAnsi="Calibri"/>
      <w:sz w:val="26"/>
      <w:lang w:eastAsia="ko-KR"/>
    </w:rPr>
  </w:style>
  <w:style w:type="character" w:styleId="aff9">
    <w:name w:val="Placeholder Text"/>
    <w:uiPriority w:val="99"/>
    <w:semiHidden/>
    <w:rsid w:val="009A3D12"/>
    <w:rPr>
      <w:rFonts w:cs="Times New Roman"/>
      <w:color w:val="808080"/>
    </w:rPr>
  </w:style>
  <w:style w:type="character" w:customStyle="1" w:styleId="410">
    <w:name w:val="Знак Знак41"/>
    <w:uiPriority w:val="99"/>
    <w:rsid w:val="00AA058A"/>
    <w:rPr>
      <w:rFonts w:ascii="Times New Roman" w:hAnsi="Times New Roman"/>
      <w:sz w:val="24"/>
      <w:lang w:eastAsia="ru-RU"/>
    </w:rPr>
  </w:style>
  <w:style w:type="character" w:customStyle="1" w:styleId="2c">
    <w:name w:val="Знак Знак2"/>
    <w:uiPriority w:val="99"/>
    <w:rsid w:val="00AA058A"/>
    <w:rPr>
      <w:sz w:val="24"/>
      <w:lang w:val="ru-RU" w:eastAsia="ru-RU"/>
    </w:rPr>
  </w:style>
  <w:style w:type="character" w:customStyle="1" w:styleId="110">
    <w:name w:val="Знак Знак11"/>
    <w:uiPriority w:val="99"/>
    <w:rsid w:val="00AA058A"/>
    <w:rPr>
      <w:sz w:val="24"/>
      <w:lang w:val="ru-RU" w:eastAsia="ru-RU"/>
    </w:rPr>
  </w:style>
  <w:style w:type="character" w:customStyle="1" w:styleId="apple-converted-space">
    <w:name w:val="apple-converted-space"/>
    <w:uiPriority w:val="99"/>
    <w:rsid w:val="00AA05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710</TotalTime>
  <Pages>14</Pages>
  <Words>4804</Words>
  <Characters>27383</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Сизова</dc:creator>
  <cp:keywords/>
  <dc:description/>
  <cp:lastModifiedBy>User</cp:lastModifiedBy>
  <cp:revision>117</cp:revision>
  <cp:lastPrinted>2024-11-21T13:09:00Z</cp:lastPrinted>
  <dcterms:created xsi:type="dcterms:W3CDTF">2023-11-01T13:14:00Z</dcterms:created>
  <dcterms:modified xsi:type="dcterms:W3CDTF">2026-01-15T22:01:00Z</dcterms:modified>
</cp:coreProperties>
</file>